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A98E8" w14:textId="77A9CF33" w:rsidR="00193F19" w:rsidRPr="00193F19" w:rsidRDefault="00193F19" w:rsidP="00193F19">
      <w:pPr>
        <w:jc w:val="center"/>
        <w:rPr>
          <w:sz w:val="44"/>
          <w:szCs w:val="44"/>
          <w:u w:val="single"/>
          <w:lang w:val="fr-FR"/>
        </w:rPr>
      </w:pPr>
      <w:r w:rsidRPr="00193F19">
        <w:rPr>
          <w:sz w:val="44"/>
          <w:szCs w:val="44"/>
          <w:u w:val="single"/>
          <w:lang w:val="fr-FR"/>
        </w:rPr>
        <w:t>BRICOLAGE</w:t>
      </w:r>
    </w:p>
    <w:p w14:paraId="5379D05A" w14:textId="77777777" w:rsidR="00193F19" w:rsidRDefault="00193F19" w:rsidP="00193F19">
      <w:pPr>
        <w:rPr>
          <w:lang w:val="fr-FR"/>
        </w:rPr>
      </w:pPr>
    </w:p>
    <w:p w14:paraId="044C3739" w14:textId="77777777" w:rsidR="00193F19" w:rsidRDefault="00193F19" w:rsidP="00193F19">
      <w:pPr>
        <w:rPr>
          <w:lang w:val="fr-FR"/>
        </w:rPr>
      </w:pPr>
    </w:p>
    <w:p w14:paraId="46FBA288" w14:textId="5DC0280E" w:rsidR="00193F19" w:rsidRDefault="00193F19" w:rsidP="00193F19">
      <w:pPr>
        <w:rPr>
          <w:lang w:val="fr-FR"/>
        </w:rPr>
      </w:pPr>
      <w:r>
        <w:rPr>
          <w:noProof/>
        </w:rPr>
        <w:drawing>
          <wp:inline distT="0" distB="0" distL="0" distR="0" wp14:anchorId="2FCD82CB" wp14:editId="2ED82049">
            <wp:extent cx="3949095" cy="5585460"/>
            <wp:effectExtent l="0" t="0" r="0" b="0"/>
            <wp:docPr id="2" name="Image 3" descr="Abraham et Lot - Truewa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aham et Lot - Truewa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09" cy="55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165E" w14:textId="1961BD6B" w:rsidR="00193F19" w:rsidRDefault="00193F19" w:rsidP="00193F1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7AC6" wp14:editId="63F6C51E">
                <wp:simplePos x="0" y="0"/>
                <wp:positionH relativeFrom="column">
                  <wp:posOffset>-80645</wp:posOffset>
                </wp:positionH>
                <wp:positionV relativeFrom="paragraph">
                  <wp:posOffset>311785</wp:posOffset>
                </wp:positionV>
                <wp:extent cx="4829175" cy="609600"/>
                <wp:effectExtent l="0" t="0" r="28575" b="19050"/>
                <wp:wrapNone/>
                <wp:docPr id="205803970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E9E5E" w14:textId="036B1758" w:rsidR="00193F19" w:rsidRPr="00193F19" w:rsidRDefault="00193F19" w:rsidP="00193F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3F19">
                              <w:rPr>
                                <w:sz w:val="24"/>
                                <w:szCs w:val="24"/>
                                <w:lang w:val="fr-FR"/>
                              </w:rPr>
                              <w:t>Qu’il n’y ait point, je te prie, de dispute entre moi et toi, ni entre mes bergers et tes bergers ; car nous sommes frères.</w:t>
                            </w:r>
                            <w:r w:rsidRPr="00193F1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93F19">
                              <w:rPr>
                                <w:sz w:val="24"/>
                                <w:szCs w:val="24"/>
                              </w:rPr>
                              <w:t>Genèse</w:t>
                            </w:r>
                            <w:proofErr w:type="spellEnd"/>
                            <w:r w:rsidRPr="00193F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93F19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193F19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193F19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062A770B" w14:textId="77777777" w:rsidR="00193F19" w:rsidRDefault="00193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C7A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35pt;margin-top:24.55pt;width:380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RqNwIAAHw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" fillcolor="white [3201]" strokeweight=".5pt">
                <v:textbox>
                  <w:txbxContent>
                    <w:p w14:paraId="2B6E9E5E" w14:textId="036B1758" w:rsidR="00193F19" w:rsidRPr="00193F19" w:rsidRDefault="00193F19" w:rsidP="00193F19">
                      <w:pPr>
                        <w:rPr>
                          <w:sz w:val="24"/>
                          <w:szCs w:val="24"/>
                        </w:rPr>
                      </w:pPr>
                      <w:r w:rsidRPr="00193F19">
                        <w:rPr>
                          <w:sz w:val="24"/>
                          <w:szCs w:val="24"/>
                          <w:lang w:val="fr-FR"/>
                        </w:rPr>
                        <w:t>Qu’il n’y ait point, je te prie, de dispute entre moi et toi, ni entre mes bergers et tes bergers ; car nous sommes frères.</w:t>
                      </w:r>
                      <w:r w:rsidRPr="00193F1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93F19">
                        <w:rPr>
                          <w:sz w:val="24"/>
                          <w:szCs w:val="24"/>
                        </w:rPr>
                        <w:t>Genèse</w:t>
                      </w:r>
                      <w:proofErr w:type="spellEnd"/>
                      <w:r w:rsidRPr="00193F1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93F19">
                        <w:rPr>
                          <w:sz w:val="24"/>
                          <w:szCs w:val="24"/>
                        </w:rPr>
                        <w:t>13</w:t>
                      </w:r>
                      <w:r w:rsidRPr="00193F19">
                        <w:rPr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193F19">
                        <w:rPr>
                          <w:sz w:val="24"/>
                          <w:szCs w:val="24"/>
                        </w:rPr>
                        <w:t xml:space="preserve"> 8</w:t>
                      </w:r>
                    </w:p>
                    <w:p w14:paraId="062A770B" w14:textId="77777777" w:rsidR="00193F19" w:rsidRDefault="00193F19"/>
                  </w:txbxContent>
                </v:textbox>
              </v:shape>
            </w:pict>
          </mc:Fallback>
        </mc:AlternateContent>
      </w:r>
    </w:p>
    <w:p w14:paraId="5F0ED283" w14:textId="77777777" w:rsidR="00193F19" w:rsidRDefault="00193F19" w:rsidP="00193F19">
      <w:pPr>
        <w:rPr>
          <w:lang w:val="fr-FR"/>
        </w:rPr>
      </w:pPr>
    </w:p>
    <w:p w14:paraId="0B658CCA" w14:textId="77777777" w:rsidR="00193F19" w:rsidRDefault="00193F19" w:rsidP="00193F19">
      <w:pPr>
        <w:rPr>
          <w:lang w:val="fr-FR"/>
        </w:rPr>
      </w:pPr>
    </w:p>
    <w:p w14:paraId="3AA242BB" w14:textId="77777777" w:rsidR="00193F19" w:rsidRDefault="00193F19" w:rsidP="00193F19">
      <w:pPr>
        <w:rPr>
          <w:lang w:val="fr-FR"/>
        </w:rPr>
      </w:pPr>
    </w:p>
    <w:sectPr w:rsidR="001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8D"/>
    <w:rsid w:val="0015268D"/>
    <w:rsid w:val="001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F2C"/>
  <w15:chartTrackingRefBased/>
  <w15:docId w15:val="{9D3184D9-375A-4E04-A93B-5643D24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2024-03-13T17:53:00Z</dcterms:created>
  <dcterms:modified xsi:type="dcterms:W3CDTF">2024-03-13T18:26:00Z</dcterms:modified>
</cp:coreProperties>
</file>