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8581B" w14:textId="5414BF91" w:rsidR="00D14FF4" w:rsidRDefault="001677BE" w:rsidP="001677BE">
      <w:pPr>
        <w:jc w:val="center"/>
        <w:rPr>
          <w:rFonts w:ascii="Calibri Light" w:hAnsi="Calibri Light" w:cs="Calibri Light"/>
          <w:b/>
          <w:bCs/>
          <w:sz w:val="36"/>
          <w:szCs w:val="36"/>
          <w:u w:val="single"/>
        </w:rPr>
      </w:pPr>
      <w:r w:rsidRPr="00017F43">
        <w:rPr>
          <w:rFonts w:ascii="Calibri Light" w:hAnsi="Calibri Light" w:cs="Calibri Light"/>
          <w:b/>
          <w:bCs/>
          <w:sz w:val="36"/>
          <w:szCs w:val="36"/>
          <w:u w:val="single"/>
        </w:rPr>
        <w:t>Activité en classe</w:t>
      </w:r>
    </w:p>
    <w:p w14:paraId="76D7A5A2" w14:textId="77777777" w:rsidR="0037267F" w:rsidRDefault="0037267F" w:rsidP="001677BE">
      <w:pPr>
        <w:jc w:val="center"/>
        <w:rPr>
          <w:rFonts w:ascii="Calibri Light" w:hAnsi="Calibri Light" w:cs="Calibri Light"/>
          <w:b/>
          <w:bCs/>
          <w:sz w:val="32"/>
          <w:szCs w:val="32"/>
          <w:u w:val="single"/>
        </w:rPr>
      </w:pPr>
    </w:p>
    <w:p w14:paraId="1D33DC27" w14:textId="07A15B09" w:rsidR="0037267F" w:rsidRPr="00BB4114" w:rsidRDefault="000547A1" w:rsidP="001677BE">
      <w:pPr>
        <w:jc w:val="center"/>
        <w:rPr>
          <w:rFonts w:ascii="Calibri Light" w:hAnsi="Calibri Light" w:cs="Calibri Light"/>
          <w:b/>
          <w:bCs/>
          <w:sz w:val="32"/>
          <w:szCs w:val="32"/>
          <w:u w:val="single"/>
        </w:rPr>
      </w:pPr>
      <w:r>
        <w:rPr>
          <w:noProof/>
        </w:rPr>
        <w:drawing>
          <wp:inline distT="0" distB="0" distL="0" distR="0" wp14:anchorId="542E1E11" wp14:editId="070AF732">
            <wp:extent cx="3544225" cy="2360930"/>
            <wp:effectExtent l="0" t="0" r="0" b="1270"/>
            <wp:docPr id="2" name="Image 1" descr="Heureux mignon petit enfant garçon et fille jouent tag les yeux bandés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ureux mignon petit enfant garçon et fille jouent tag les yeux bandés |  Vecteur Prem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4274" cy="2367624"/>
                    </a:xfrm>
                    <a:prstGeom prst="rect">
                      <a:avLst/>
                    </a:prstGeom>
                    <a:noFill/>
                    <a:ln>
                      <a:noFill/>
                    </a:ln>
                  </pic:spPr>
                </pic:pic>
              </a:graphicData>
            </a:graphic>
          </wp:inline>
        </w:drawing>
      </w:r>
    </w:p>
    <w:p w14:paraId="705E2811" w14:textId="2EA81B78" w:rsidR="00BB4114" w:rsidRDefault="004003E3" w:rsidP="004003E3">
      <w:pPr>
        <w:shd w:val="clear" w:color="auto" w:fill="FFFFFF"/>
        <w:spacing w:after="210" w:line="312" w:lineRule="atLeast"/>
        <w:jc w:val="center"/>
        <w:textAlignment w:val="baseline"/>
        <w:outlineLvl w:val="1"/>
        <w:rPr>
          <w:rFonts w:ascii="Calibri Light" w:eastAsia="Times New Roman" w:hAnsi="Calibri Light" w:cs="Calibri Light"/>
          <w:spacing w:val="-11"/>
          <w:kern w:val="0"/>
          <w:sz w:val="57"/>
          <w:szCs w:val="57"/>
          <w:u w:val="single"/>
          <w:lang w:eastAsia="fr-FR"/>
          <w14:ligatures w14:val="none"/>
        </w:rPr>
      </w:pPr>
      <w:r w:rsidRPr="004003E3">
        <w:rPr>
          <w:rFonts w:ascii="Calibri Light" w:eastAsia="Times New Roman" w:hAnsi="Calibri Light" w:cs="Calibri Light"/>
          <w:spacing w:val="-11"/>
          <w:kern w:val="0"/>
          <w:sz w:val="57"/>
          <w:szCs w:val="57"/>
          <w:u w:val="single"/>
          <w:lang w:eastAsia="fr-FR"/>
          <w14:ligatures w14:val="none"/>
        </w:rPr>
        <w:t>Fai</w:t>
      </w:r>
      <w:r w:rsidR="00733517">
        <w:rPr>
          <w:rFonts w:ascii="Calibri Light" w:eastAsia="Times New Roman" w:hAnsi="Calibri Light" w:cs="Calibri Light"/>
          <w:spacing w:val="-11"/>
          <w:kern w:val="0"/>
          <w:sz w:val="57"/>
          <w:szCs w:val="57"/>
          <w:u w:val="single"/>
          <w:lang w:eastAsia="fr-FR"/>
          <w14:ligatures w14:val="none"/>
        </w:rPr>
        <w:t>re</w:t>
      </w:r>
      <w:r w:rsidRPr="004003E3">
        <w:rPr>
          <w:rFonts w:ascii="Calibri Light" w:eastAsia="Times New Roman" w:hAnsi="Calibri Light" w:cs="Calibri Light"/>
          <w:spacing w:val="-11"/>
          <w:kern w:val="0"/>
          <w:sz w:val="57"/>
          <w:szCs w:val="57"/>
          <w:u w:val="single"/>
          <w:lang w:eastAsia="fr-FR"/>
          <w14:ligatures w14:val="none"/>
        </w:rPr>
        <w:t xml:space="preserve"> confiance</w:t>
      </w:r>
      <w:r w:rsidR="00733517">
        <w:rPr>
          <w:rFonts w:ascii="Calibri Light" w:eastAsia="Times New Roman" w:hAnsi="Calibri Light" w:cs="Calibri Light"/>
          <w:spacing w:val="-11"/>
          <w:kern w:val="0"/>
          <w:sz w:val="57"/>
          <w:szCs w:val="57"/>
          <w:u w:val="single"/>
          <w:lang w:eastAsia="fr-FR"/>
          <w14:ligatures w14:val="none"/>
        </w:rPr>
        <w:t>.</w:t>
      </w:r>
    </w:p>
    <w:p w14:paraId="3ABA2A58" w14:textId="77777777" w:rsidR="005B1A19" w:rsidRPr="004003E3" w:rsidRDefault="005B1A19" w:rsidP="004003E3">
      <w:pPr>
        <w:shd w:val="clear" w:color="auto" w:fill="FFFFFF"/>
        <w:spacing w:after="210" w:line="312" w:lineRule="atLeast"/>
        <w:jc w:val="center"/>
        <w:textAlignment w:val="baseline"/>
        <w:outlineLvl w:val="1"/>
        <w:rPr>
          <w:rFonts w:ascii="Calibri Light" w:eastAsia="Times New Roman" w:hAnsi="Calibri Light" w:cs="Calibri Light"/>
          <w:spacing w:val="-11"/>
          <w:kern w:val="0"/>
          <w:sz w:val="57"/>
          <w:szCs w:val="57"/>
          <w:u w:val="single"/>
          <w:lang w:eastAsia="fr-FR"/>
          <w14:ligatures w14:val="none"/>
        </w:rPr>
      </w:pPr>
    </w:p>
    <w:p w14:paraId="3257FFFA" w14:textId="77777777" w:rsidR="00BB4114" w:rsidRDefault="00BB4114" w:rsidP="006B5DD9">
      <w:pPr>
        <w:shd w:val="clear" w:color="auto" w:fill="FFFFFF"/>
        <w:spacing w:after="0" w:line="240" w:lineRule="auto"/>
        <w:textAlignment w:val="baseline"/>
        <w:rPr>
          <w:rFonts w:ascii="Calibri Light" w:eastAsia="Times New Roman" w:hAnsi="Calibri Light" w:cs="Calibri Light"/>
          <w:b/>
          <w:bCs/>
          <w:kern w:val="0"/>
          <w:sz w:val="28"/>
          <w:szCs w:val="28"/>
          <w:lang w:eastAsia="fr-FR"/>
          <w14:ligatures w14:val="none"/>
        </w:rPr>
      </w:pPr>
      <w:r w:rsidRPr="006B5DD9">
        <w:rPr>
          <w:rFonts w:ascii="Calibri Light" w:eastAsia="Times New Roman" w:hAnsi="Calibri Light" w:cs="Calibri Light"/>
          <w:b/>
          <w:bCs/>
          <w:kern w:val="0"/>
          <w:sz w:val="28"/>
          <w:szCs w:val="28"/>
          <w:lang w:eastAsia="fr-FR"/>
          <w14:ligatures w14:val="none"/>
        </w:rPr>
        <w:t>Matériel : des objets à ramasser sur le parcours</w:t>
      </w:r>
    </w:p>
    <w:p w14:paraId="43842814" w14:textId="77777777" w:rsidR="004A0E07" w:rsidRPr="006B5DD9" w:rsidRDefault="004A0E07" w:rsidP="006B5DD9">
      <w:pPr>
        <w:shd w:val="clear" w:color="auto" w:fill="FFFFFF"/>
        <w:spacing w:after="0" w:line="240" w:lineRule="auto"/>
        <w:textAlignment w:val="baseline"/>
        <w:rPr>
          <w:rFonts w:ascii="Calibri Light" w:eastAsia="Times New Roman" w:hAnsi="Calibri Light" w:cs="Calibri Light"/>
          <w:b/>
          <w:bCs/>
          <w:kern w:val="0"/>
          <w:sz w:val="28"/>
          <w:szCs w:val="28"/>
          <w:lang w:eastAsia="fr-FR"/>
          <w14:ligatures w14:val="none"/>
        </w:rPr>
      </w:pPr>
    </w:p>
    <w:p w14:paraId="59080554" w14:textId="1658235A" w:rsidR="00BB4114" w:rsidRPr="006B5DD9" w:rsidRDefault="00BB4114" w:rsidP="00BB4114">
      <w:pPr>
        <w:shd w:val="clear" w:color="auto" w:fill="FFFFFF"/>
        <w:spacing w:after="240" w:line="240" w:lineRule="auto"/>
        <w:textAlignment w:val="baseline"/>
        <w:rPr>
          <w:rFonts w:ascii="Calibri Light" w:eastAsia="Times New Roman" w:hAnsi="Calibri Light" w:cs="Calibri Light"/>
          <w:kern w:val="0"/>
          <w:sz w:val="28"/>
          <w:szCs w:val="28"/>
          <w:lang w:eastAsia="fr-FR"/>
          <w14:ligatures w14:val="none"/>
        </w:rPr>
      </w:pPr>
      <w:r w:rsidRPr="006B5DD9">
        <w:rPr>
          <w:rFonts w:ascii="Calibri Light" w:eastAsia="Times New Roman" w:hAnsi="Calibri Light" w:cs="Calibri Light"/>
          <w:kern w:val="0"/>
          <w:sz w:val="28"/>
          <w:szCs w:val="28"/>
          <w:lang w:eastAsia="fr-FR"/>
          <w14:ligatures w14:val="none"/>
        </w:rPr>
        <w:t>Le but de ce jeu d’orientation est de réussir un parcours décidé par l’animateur en ayant les yeux bandés. Le jeu est plus intéressant en équipe, car en effet les enfants peuvent alors travailler en binôme. Un enfant à les yeux bandés, tandis que son coéquipier le guide à distance avec des indications simples telles que « stop », « avance », « à droite », « à gauche », ou bien « tout droit ».</w:t>
      </w:r>
    </w:p>
    <w:p w14:paraId="4A67B589" w14:textId="2ACD5D5F" w:rsidR="00BB4114" w:rsidRPr="006B5DD9" w:rsidRDefault="00BB4114" w:rsidP="00BB4114">
      <w:pPr>
        <w:numPr>
          <w:ilvl w:val="0"/>
          <w:numId w:val="7"/>
        </w:numPr>
        <w:shd w:val="clear" w:color="auto" w:fill="FFFFFF"/>
        <w:spacing w:after="0" w:line="240" w:lineRule="auto"/>
        <w:ind w:left="1170"/>
        <w:textAlignment w:val="baseline"/>
        <w:rPr>
          <w:rFonts w:ascii="Calibri Light" w:eastAsia="Times New Roman" w:hAnsi="Calibri Light" w:cs="Calibri Light"/>
          <w:kern w:val="0"/>
          <w:sz w:val="28"/>
          <w:szCs w:val="28"/>
          <w:lang w:eastAsia="fr-FR"/>
          <w14:ligatures w14:val="none"/>
        </w:rPr>
      </w:pPr>
      <w:r w:rsidRPr="006B5DD9">
        <w:rPr>
          <w:rFonts w:ascii="Calibri Light" w:eastAsia="Times New Roman" w:hAnsi="Calibri Light" w:cs="Calibri Light"/>
          <w:kern w:val="0"/>
          <w:sz w:val="28"/>
          <w:szCs w:val="28"/>
          <w:lang w:eastAsia="fr-FR"/>
          <w14:ligatures w14:val="none"/>
        </w:rPr>
        <w:t xml:space="preserve">Préparez le parcours à l’avance </w:t>
      </w:r>
      <w:r w:rsidR="005B1A19">
        <w:rPr>
          <w:rFonts w:ascii="Calibri Light" w:eastAsia="Times New Roman" w:hAnsi="Calibri Light" w:cs="Calibri Light"/>
          <w:kern w:val="0"/>
          <w:sz w:val="28"/>
          <w:szCs w:val="28"/>
          <w:lang w:eastAsia="fr-FR"/>
          <w14:ligatures w14:val="none"/>
        </w:rPr>
        <w:t xml:space="preserve">avec </w:t>
      </w:r>
      <w:r w:rsidRPr="006B5DD9">
        <w:rPr>
          <w:rFonts w:ascii="Calibri Light" w:eastAsia="Times New Roman" w:hAnsi="Calibri Light" w:cs="Calibri Light"/>
          <w:kern w:val="0"/>
          <w:sz w:val="28"/>
          <w:szCs w:val="28"/>
          <w:lang w:eastAsia="fr-FR"/>
          <w14:ligatures w14:val="none"/>
        </w:rPr>
        <w:t>quelques obstacles non dangereux et faciles à éviter,</w:t>
      </w:r>
    </w:p>
    <w:p w14:paraId="07AC387E" w14:textId="77777777" w:rsidR="00BB4114" w:rsidRPr="006B5DD9" w:rsidRDefault="00BB4114" w:rsidP="00BB4114">
      <w:pPr>
        <w:numPr>
          <w:ilvl w:val="0"/>
          <w:numId w:val="8"/>
        </w:numPr>
        <w:shd w:val="clear" w:color="auto" w:fill="FFFFFF"/>
        <w:spacing w:after="0" w:line="240" w:lineRule="auto"/>
        <w:ind w:left="1170"/>
        <w:textAlignment w:val="baseline"/>
        <w:rPr>
          <w:rFonts w:ascii="Calibri Light" w:eastAsia="Times New Roman" w:hAnsi="Calibri Light" w:cs="Calibri Light"/>
          <w:kern w:val="0"/>
          <w:sz w:val="28"/>
          <w:szCs w:val="28"/>
          <w:lang w:eastAsia="fr-FR"/>
          <w14:ligatures w14:val="none"/>
        </w:rPr>
      </w:pPr>
      <w:r w:rsidRPr="006B5DD9">
        <w:rPr>
          <w:rFonts w:ascii="Calibri Light" w:eastAsia="Times New Roman" w:hAnsi="Calibri Light" w:cs="Calibri Light"/>
          <w:kern w:val="0"/>
          <w:sz w:val="28"/>
          <w:szCs w:val="28"/>
          <w:lang w:eastAsia="fr-FR"/>
          <w14:ligatures w14:val="none"/>
        </w:rPr>
        <w:t>Demandez au premier joueur de se placer devant la ligne de départ du parcours à l’aveugle,</w:t>
      </w:r>
    </w:p>
    <w:p w14:paraId="74FFE694" w14:textId="620D76FF" w:rsidR="00BB4114" w:rsidRPr="006B5DD9" w:rsidRDefault="005B1A19" w:rsidP="00BB4114">
      <w:pPr>
        <w:numPr>
          <w:ilvl w:val="0"/>
          <w:numId w:val="9"/>
        </w:numPr>
        <w:shd w:val="clear" w:color="auto" w:fill="FFFFFF"/>
        <w:spacing w:after="0" w:line="240" w:lineRule="auto"/>
        <w:ind w:left="1170"/>
        <w:textAlignment w:val="baseline"/>
        <w:rPr>
          <w:rFonts w:ascii="Calibri Light" w:eastAsia="Times New Roman" w:hAnsi="Calibri Light" w:cs="Calibri Light"/>
          <w:kern w:val="0"/>
          <w:sz w:val="28"/>
          <w:szCs w:val="28"/>
          <w:lang w:eastAsia="fr-FR"/>
          <w14:ligatures w14:val="none"/>
        </w:rPr>
      </w:pPr>
      <w:r w:rsidRPr="006B5DD9">
        <w:rPr>
          <w:rFonts w:ascii="Calibri Light" w:eastAsia="Times New Roman" w:hAnsi="Calibri Light" w:cs="Calibri Light"/>
          <w:kern w:val="0"/>
          <w:sz w:val="28"/>
          <w:szCs w:val="28"/>
          <w:lang w:eastAsia="fr-FR"/>
          <w14:ligatures w14:val="none"/>
        </w:rPr>
        <w:t>L’enfant</w:t>
      </w:r>
      <w:r w:rsidR="00BB4114" w:rsidRPr="006B5DD9">
        <w:rPr>
          <w:rFonts w:ascii="Calibri Light" w:eastAsia="Times New Roman" w:hAnsi="Calibri Light" w:cs="Calibri Light"/>
          <w:kern w:val="0"/>
          <w:sz w:val="28"/>
          <w:szCs w:val="28"/>
          <w:lang w:eastAsia="fr-FR"/>
          <w14:ligatures w14:val="none"/>
        </w:rPr>
        <w:t xml:space="preserve"> peut s’élancer, avec </w:t>
      </w:r>
      <w:r>
        <w:rPr>
          <w:rFonts w:ascii="Calibri Light" w:eastAsia="Times New Roman" w:hAnsi="Calibri Light" w:cs="Calibri Light"/>
          <w:kern w:val="0"/>
          <w:sz w:val="28"/>
          <w:szCs w:val="28"/>
          <w:lang w:eastAsia="fr-FR"/>
          <w14:ligatures w14:val="none"/>
        </w:rPr>
        <w:t>son</w:t>
      </w:r>
      <w:r w:rsidR="00BB4114" w:rsidRPr="006B5DD9">
        <w:rPr>
          <w:rFonts w:ascii="Calibri Light" w:eastAsia="Times New Roman" w:hAnsi="Calibri Light" w:cs="Calibri Light"/>
          <w:kern w:val="0"/>
          <w:sz w:val="28"/>
          <w:szCs w:val="28"/>
          <w:lang w:eastAsia="fr-FR"/>
          <w14:ligatures w14:val="none"/>
        </w:rPr>
        <w:t xml:space="preserve"> camarade pour le guider</w:t>
      </w:r>
      <w:r>
        <w:rPr>
          <w:rFonts w:ascii="Calibri Light" w:eastAsia="Times New Roman" w:hAnsi="Calibri Light" w:cs="Calibri Light"/>
          <w:kern w:val="0"/>
          <w:sz w:val="28"/>
          <w:szCs w:val="28"/>
          <w:lang w:eastAsia="fr-FR"/>
          <w14:ligatures w14:val="none"/>
        </w:rPr>
        <w:t>.</w:t>
      </w:r>
    </w:p>
    <w:p w14:paraId="183DAD6F" w14:textId="77777777" w:rsidR="00BB4114" w:rsidRPr="006B5DD9" w:rsidRDefault="00BB4114" w:rsidP="00BB4114">
      <w:pPr>
        <w:numPr>
          <w:ilvl w:val="0"/>
          <w:numId w:val="10"/>
        </w:numPr>
        <w:shd w:val="clear" w:color="auto" w:fill="FFFFFF"/>
        <w:spacing w:after="0" w:line="240" w:lineRule="auto"/>
        <w:ind w:left="1170"/>
        <w:textAlignment w:val="baseline"/>
        <w:rPr>
          <w:rFonts w:ascii="Calibri Light" w:eastAsia="Times New Roman" w:hAnsi="Calibri Light" w:cs="Calibri Light"/>
          <w:kern w:val="0"/>
          <w:sz w:val="28"/>
          <w:szCs w:val="28"/>
          <w:lang w:eastAsia="fr-FR"/>
          <w14:ligatures w14:val="none"/>
        </w:rPr>
      </w:pPr>
      <w:r w:rsidRPr="006B5DD9">
        <w:rPr>
          <w:rFonts w:ascii="Calibri Light" w:eastAsia="Times New Roman" w:hAnsi="Calibri Light" w:cs="Calibri Light"/>
          <w:kern w:val="0"/>
          <w:sz w:val="28"/>
          <w:szCs w:val="28"/>
          <w:lang w:eastAsia="fr-FR"/>
          <w14:ligatures w14:val="none"/>
        </w:rPr>
        <w:t>Le parcours réussi c’est à un autre joueur d’essayer,</w:t>
      </w:r>
    </w:p>
    <w:p w14:paraId="21AE3D49" w14:textId="77777777" w:rsidR="00BB4114" w:rsidRPr="006B5DD9" w:rsidRDefault="00BB4114" w:rsidP="001677BE">
      <w:pPr>
        <w:jc w:val="center"/>
        <w:rPr>
          <w:rFonts w:ascii="Calibri Light" w:hAnsi="Calibri Light" w:cs="Calibri Light"/>
          <w:b/>
          <w:bCs/>
          <w:sz w:val="28"/>
          <w:szCs w:val="28"/>
          <w:u w:val="single"/>
        </w:rPr>
      </w:pPr>
    </w:p>
    <w:p w14:paraId="7FFE2CCB" w14:textId="4D56C4D2" w:rsidR="0037267F" w:rsidRPr="006B5DD9" w:rsidRDefault="0037267F" w:rsidP="0037267F">
      <w:pPr>
        <w:pStyle w:val="NormalWeb"/>
        <w:shd w:val="clear" w:color="auto" w:fill="FFFFFF"/>
        <w:spacing w:before="0" w:beforeAutospacing="0" w:after="0" w:afterAutospacing="0"/>
        <w:textAlignment w:val="baseline"/>
        <w:rPr>
          <w:rFonts w:ascii="Calibri Light" w:hAnsi="Calibri Light" w:cs="Calibri Light"/>
          <w:color w:val="000000"/>
          <w:sz w:val="28"/>
          <w:szCs w:val="28"/>
        </w:rPr>
      </w:pPr>
    </w:p>
    <w:p w14:paraId="5509706A" w14:textId="77777777" w:rsidR="0037267F" w:rsidRPr="006B5DD9" w:rsidRDefault="0037267F" w:rsidP="0037267F">
      <w:pPr>
        <w:pStyle w:val="NormalWeb"/>
        <w:shd w:val="clear" w:color="auto" w:fill="FFFFFF"/>
        <w:spacing w:before="0" w:beforeAutospacing="0" w:after="0" w:afterAutospacing="0"/>
        <w:textAlignment w:val="baseline"/>
        <w:rPr>
          <w:rFonts w:ascii="Calibri Light" w:hAnsi="Calibri Light" w:cs="Calibri Light"/>
          <w:color w:val="000000"/>
          <w:sz w:val="28"/>
          <w:szCs w:val="28"/>
        </w:rPr>
      </w:pPr>
      <w:r w:rsidRPr="006B5DD9">
        <w:rPr>
          <w:rFonts w:ascii="Calibri Light" w:hAnsi="Calibri Light" w:cs="Calibri Light"/>
          <w:color w:val="000000"/>
          <w:sz w:val="28"/>
          <w:szCs w:val="28"/>
        </w:rPr>
        <w:t>Parlez de la façon dont nous devons faire confiance à la personne qui nous a donné la direction.</w:t>
      </w:r>
    </w:p>
    <w:p w14:paraId="5F077D84" w14:textId="14C9998A" w:rsidR="00CA77CD" w:rsidRPr="00BB4114" w:rsidRDefault="0037267F" w:rsidP="005B1A19">
      <w:pPr>
        <w:pStyle w:val="NormalWeb"/>
        <w:shd w:val="clear" w:color="auto" w:fill="FFFFFF"/>
        <w:spacing w:before="0" w:beforeAutospacing="0" w:after="0" w:afterAutospacing="0"/>
        <w:textAlignment w:val="baseline"/>
        <w:rPr>
          <w:rFonts w:ascii="Calibri Light" w:hAnsi="Calibri Light" w:cs="Calibri Light"/>
          <w:b/>
          <w:bCs/>
          <w:sz w:val="32"/>
          <w:szCs w:val="32"/>
          <w:u w:val="single"/>
        </w:rPr>
      </w:pPr>
      <w:r w:rsidRPr="006B5DD9">
        <w:rPr>
          <w:rFonts w:ascii="Calibri Light" w:hAnsi="Calibri Light" w:cs="Calibri Light"/>
          <w:color w:val="000000"/>
          <w:sz w:val="28"/>
          <w:szCs w:val="28"/>
        </w:rPr>
        <w:t>Partagez en quoi Job faisait confiance à Dieu même lorsqu’il ne comprenait pas ce qui se passait autour de lui.</w:t>
      </w:r>
    </w:p>
    <w:sectPr w:rsidR="00CA77CD" w:rsidRPr="00BB4114" w:rsidSect="0062477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4310F"/>
    <w:multiLevelType w:val="multilevel"/>
    <w:tmpl w:val="80F6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601A0"/>
    <w:multiLevelType w:val="multilevel"/>
    <w:tmpl w:val="F7C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01500"/>
    <w:multiLevelType w:val="multilevel"/>
    <w:tmpl w:val="B6DA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F1744"/>
    <w:multiLevelType w:val="multilevel"/>
    <w:tmpl w:val="5EF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C00B5"/>
    <w:multiLevelType w:val="multilevel"/>
    <w:tmpl w:val="A3D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3761455">
    <w:abstractNumId w:val="4"/>
  </w:num>
  <w:num w:numId="2" w16cid:durableId="2009743210">
    <w:abstractNumId w:val="0"/>
  </w:num>
  <w:num w:numId="3" w16cid:durableId="203835942">
    <w:abstractNumId w:val="2"/>
  </w:num>
  <w:num w:numId="4" w16cid:durableId="170795117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81058700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131217148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15303463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69438588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8068925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142411170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BE"/>
    <w:rsid w:val="00012BAF"/>
    <w:rsid w:val="00017F43"/>
    <w:rsid w:val="00046784"/>
    <w:rsid w:val="000547A1"/>
    <w:rsid w:val="00082726"/>
    <w:rsid w:val="00100212"/>
    <w:rsid w:val="00140D45"/>
    <w:rsid w:val="001677BE"/>
    <w:rsid w:val="001864BC"/>
    <w:rsid w:val="001E5470"/>
    <w:rsid w:val="001E6B77"/>
    <w:rsid w:val="0022472D"/>
    <w:rsid w:val="002C1757"/>
    <w:rsid w:val="00342C51"/>
    <w:rsid w:val="0037267F"/>
    <w:rsid w:val="00392F64"/>
    <w:rsid w:val="003B10A0"/>
    <w:rsid w:val="003C3111"/>
    <w:rsid w:val="004003E3"/>
    <w:rsid w:val="00465FD6"/>
    <w:rsid w:val="004A0E07"/>
    <w:rsid w:val="004C46DD"/>
    <w:rsid w:val="004E23D3"/>
    <w:rsid w:val="00532336"/>
    <w:rsid w:val="0055771C"/>
    <w:rsid w:val="005A1C9A"/>
    <w:rsid w:val="005B1A19"/>
    <w:rsid w:val="005C61B7"/>
    <w:rsid w:val="005D13E9"/>
    <w:rsid w:val="005D7529"/>
    <w:rsid w:val="005F29AF"/>
    <w:rsid w:val="0062477A"/>
    <w:rsid w:val="006965AC"/>
    <w:rsid w:val="006B5DD9"/>
    <w:rsid w:val="006C16FE"/>
    <w:rsid w:val="006C6BF2"/>
    <w:rsid w:val="006E0470"/>
    <w:rsid w:val="00733517"/>
    <w:rsid w:val="00740251"/>
    <w:rsid w:val="007448E4"/>
    <w:rsid w:val="0077261D"/>
    <w:rsid w:val="008559D4"/>
    <w:rsid w:val="00892217"/>
    <w:rsid w:val="008E0D4F"/>
    <w:rsid w:val="008F46F0"/>
    <w:rsid w:val="009016C8"/>
    <w:rsid w:val="009234A3"/>
    <w:rsid w:val="00932379"/>
    <w:rsid w:val="0096759C"/>
    <w:rsid w:val="009D2AF3"/>
    <w:rsid w:val="009F6C4F"/>
    <w:rsid w:val="00A32EF9"/>
    <w:rsid w:val="00AE4C48"/>
    <w:rsid w:val="00B02193"/>
    <w:rsid w:val="00B84EFA"/>
    <w:rsid w:val="00B8791D"/>
    <w:rsid w:val="00BB1A6D"/>
    <w:rsid w:val="00BB4114"/>
    <w:rsid w:val="00BC34B5"/>
    <w:rsid w:val="00BF12AD"/>
    <w:rsid w:val="00C917D3"/>
    <w:rsid w:val="00CA77CD"/>
    <w:rsid w:val="00D0173D"/>
    <w:rsid w:val="00D14FF4"/>
    <w:rsid w:val="00D54E18"/>
    <w:rsid w:val="00D5678A"/>
    <w:rsid w:val="00D57C97"/>
    <w:rsid w:val="00D669D0"/>
    <w:rsid w:val="00D94CAD"/>
    <w:rsid w:val="00DF553B"/>
    <w:rsid w:val="00E177C5"/>
    <w:rsid w:val="00E45894"/>
    <w:rsid w:val="00E63544"/>
    <w:rsid w:val="00E87362"/>
    <w:rsid w:val="00EB5255"/>
    <w:rsid w:val="00EC3F61"/>
    <w:rsid w:val="00ED5739"/>
    <w:rsid w:val="00EF50AE"/>
    <w:rsid w:val="00F25FAE"/>
    <w:rsid w:val="00F613AB"/>
    <w:rsid w:val="00FB512A"/>
    <w:rsid w:val="00FC7715"/>
    <w:rsid w:val="00FF3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E92A"/>
  <w15:chartTrackingRefBased/>
  <w15:docId w15:val="{E39D40E2-9FDD-42F0-BE5E-66B5E60F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77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677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677B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677B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677B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677B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677B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677B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677B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7B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677B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677B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677B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677B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677B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677B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677B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677BE"/>
    <w:rPr>
      <w:rFonts w:eastAsiaTheme="majorEastAsia" w:cstheme="majorBidi"/>
      <w:color w:val="272727" w:themeColor="text1" w:themeTint="D8"/>
    </w:rPr>
  </w:style>
  <w:style w:type="paragraph" w:styleId="Titre">
    <w:name w:val="Title"/>
    <w:basedOn w:val="Normal"/>
    <w:next w:val="Normal"/>
    <w:link w:val="TitreCar"/>
    <w:uiPriority w:val="10"/>
    <w:qFormat/>
    <w:rsid w:val="001677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677B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677B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677B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677BE"/>
    <w:pPr>
      <w:spacing w:before="160"/>
      <w:jc w:val="center"/>
    </w:pPr>
    <w:rPr>
      <w:i/>
      <w:iCs/>
      <w:color w:val="404040" w:themeColor="text1" w:themeTint="BF"/>
    </w:rPr>
  </w:style>
  <w:style w:type="character" w:customStyle="1" w:styleId="CitationCar">
    <w:name w:val="Citation Car"/>
    <w:basedOn w:val="Policepardfaut"/>
    <w:link w:val="Citation"/>
    <w:uiPriority w:val="29"/>
    <w:rsid w:val="001677BE"/>
    <w:rPr>
      <w:i/>
      <w:iCs/>
      <w:color w:val="404040" w:themeColor="text1" w:themeTint="BF"/>
    </w:rPr>
  </w:style>
  <w:style w:type="paragraph" w:styleId="Paragraphedeliste">
    <w:name w:val="List Paragraph"/>
    <w:basedOn w:val="Normal"/>
    <w:uiPriority w:val="34"/>
    <w:qFormat/>
    <w:rsid w:val="001677BE"/>
    <w:pPr>
      <w:ind w:left="720"/>
      <w:contextualSpacing/>
    </w:pPr>
  </w:style>
  <w:style w:type="character" w:styleId="Accentuationintense">
    <w:name w:val="Intense Emphasis"/>
    <w:basedOn w:val="Policepardfaut"/>
    <w:uiPriority w:val="21"/>
    <w:qFormat/>
    <w:rsid w:val="001677BE"/>
    <w:rPr>
      <w:i/>
      <w:iCs/>
      <w:color w:val="0F4761" w:themeColor="accent1" w:themeShade="BF"/>
    </w:rPr>
  </w:style>
  <w:style w:type="paragraph" w:styleId="Citationintense">
    <w:name w:val="Intense Quote"/>
    <w:basedOn w:val="Normal"/>
    <w:next w:val="Normal"/>
    <w:link w:val="CitationintenseCar"/>
    <w:uiPriority w:val="30"/>
    <w:qFormat/>
    <w:rsid w:val="001677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677BE"/>
    <w:rPr>
      <w:i/>
      <w:iCs/>
      <w:color w:val="0F4761" w:themeColor="accent1" w:themeShade="BF"/>
    </w:rPr>
  </w:style>
  <w:style w:type="character" w:styleId="Rfrenceintense">
    <w:name w:val="Intense Reference"/>
    <w:basedOn w:val="Policepardfaut"/>
    <w:uiPriority w:val="32"/>
    <w:qFormat/>
    <w:rsid w:val="001677BE"/>
    <w:rPr>
      <w:b/>
      <w:bCs/>
      <w:smallCaps/>
      <w:color w:val="0F4761" w:themeColor="accent1" w:themeShade="BF"/>
      <w:spacing w:val="5"/>
    </w:rPr>
  </w:style>
  <w:style w:type="paragraph" w:styleId="NormalWeb">
    <w:name w:val="Normal (Web)"/>
    <w:basedOn w:val="Normal"/>
    <w:uiPriority w:val="99"/>
    <w:unhideWhenUsed/>
    <w:rsid w:val="00EB525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372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1821">
      <w:bodyDiv w:val="1"/>
      <w:marLeft w:val="0"/>
      <w:marRight w:val="0"/>
      <w:marTop w:val="0"/>
      <w:marBottom w:val="0"/>
      <w:divBdr>
        <w:top w:val="none" w:sz="0" w:space="0" w:color="auto"/>
        <w:left w:val="none" w:sz="0" w:space="0" w:color="auto"/>
        <w:bottom w:val="none" w:sz="0" w:space="0" w:color="auto"/>
        <w:right w:val="none" w:sz="0" w:space="0" w:color="auto"/>
      </w:divBdr>
    </w:div>
    <w:div w:id="369308930">
      <w:bodyDiv w:val="1"/>
      <w:marLeft w:val="0"/>
      <w:marRight w:val="0"/>
      <w:marTop w:val="0"/>
      <w:marBottom w:val="0"/>
      <w:divBdr>
        <w:top w:val="none" w:sz="0" w:space="0" w:color="auto"/>
        <w:left w:val="none" w:sz="0" w:space="0" w:color="auto"/>
        <w:bottom w:val="none" w:sz="0" w:space="0" w:color="auto"/>
        <w:right w:val="none" w:sz="0" w:space="0" w:color="auto"/>
      </w:divBdr>
    </w:div>
    <w:div w:id="484513901">
      <w:bodyDiv w:val="1"/>
      <w:marLeft w:val="0"/>
      <w:marRight w:val="0"/>
      <w:marTop w:val="0"/>
      <w:marBottom w:val="0"/>
      <w:divBdr>
        <w:top w:val="none" w:sz="0" w:space="0" w:color="auto"/>
        <w:left w:val="none" w:sz="0" w:space="0" w:color="auto"/>
        <w:bottom w:val="none" w:sz="0" w:space="0" w:color="auto"/>
        <w:right w:val="none" w:sz="0" w:space="0" w:color="auto"/>
      </w:divBdr>
      <w:divsChild>
        <w:div w:id="1331300095">
          <w:marLeft w:val="0"/>
          <w:marRight w:val="0"/>
          <w:marTop w:val="0"/>
          <w:marBottom w:val="0"/>
          <w:divBdr>
            <w:top w:val="none" w:sz="0" w:space="0" w:color="auto"/>
            <w:left w:val="none" w:sz="0" w:space="0" w:color="auto"/>
            <w:bottom w:val="none" w:sz="0" w:space="0" w:color="auto"/>
            <w:right w:val="none" w:sz="0" w:space="0" w:color="auto"/>
          </w:divBdr>
        </w:div>
        <w:div w:id="1620528191">
          <w:marLeft w:val="0"/>
          <w:marRight w:val="0"/>
          <w:marTop w:val="0"/>
          <w:marBottom w:val="0"/>
          <w:divBdr>
            <w:top w:val="none" w:sz="0" w:space="0" w:color="auto"/>
            <w:left w:val="none" w:sz="0" w:space="0" w:color="auto"/>
            <w:bottom w:val="none" w:sz="0" w:space="0" w:color="auto"/>
            <w:right w:val="none" w:sz="0" w:space="0" w:color="auto"/>
          </w:divBdr>
        </w:div>
      </w:divsChild>
    </w:div>
    <w:div w:id="567149222">
      <w:bodyDiv w:val="1"/>
      <w:marLeft w:val="0"/>
      <w:marRight w:val="0"/>
      <w:marTop w:val="0"/>
      <w:marBottom w:val="0"/>
      <w:divBdr>
        <w:top w:val="none" w:sz="0" w:space="0" w:color="auto"/>
        <w:left w:val="none" w:sz="0" w:space="0" w:color="auto"/>
        <w:bottom w:val="none" w:sz="0" w:space="0" w:color="auto"/>
        <w:right w:val="none" w:sz="0" w:space="0" w:color="auto"/>
      </w:divBdr>
    </w:div>
    <w:div w:id="747650015">
      <w:bodyDiv w:val="1"/>
      <w:marLeft w:val="0"/>
      <w:marRight w:val="0"/>
      <w:marTop w:val="0"/>
      <w:marBottom w:val="0"/>
      <w:divBdr>
        <w:top w:val="none" w:sz="0" w:space="0" w:color="auto"/>
        <w:left w:val="none" w:sz="0" w:space="0" w:color="auto"/>
        <w:bottom w:val="none" w:sz="0" w:space="0" w:color="auto"/>
        <w:right w:val="none" w:sz="0" w:space="0" w:color="auto"/>
      </w:divBdr>
    </w:div>
    <w:div w:id="1075011920">
      <w:bodyDiv w:val="1"/>
      <w:marLeft w:val="0"/>
      <w:marRight w:val="0"/>
      <w:marTop w:val="0"/>
      <w:marBottom w:val="0"/>
      <w:divBdr>
        <w:top w:val="none" w:sz="0" w:space="0" w:color="auto"/>
        <w:left w:val="none" w:sz="0" w:space="0" w:color="auto"/>
        <w:bottom w:val="none" w:sz="0" w:space="0" w:color="auto"/>
        <w:right w:val="none" w:sz="0" w:space="0" w:color="auto"/>
      </w:divBdr>
    </w:div>
    <w:div w:id="1105616696">
      <w:bodyDiv w:val="1"/>
      <w:marLeft w:val="0"/>
      <w:marRight w:val="0"/>
      <w:marTop w:val="0"/>
      <w:marBottom w:val="0"/>
      <w:divBdr>
        <w:top w:val="none" w:sz="0" w:space="0" w:color="auto"/>
        <w:left w:val="none" w:sz="0" w:space="0" w:color="auto"/>
        <w:bottom w:val="none" w:sz="0" w:space="0" w:color="auto"/>
        <w:right w:val="none" w:sz="0" w:space="0" w:color="auto"/>
      </w:divBdr>
    </w:div>
    <w:div w:id="1300112361">
      <w:bodyDiv w:val="1"/>
      <w:marLeft w:val="0"/>
      <w:marRight w:val="0"/>
      <w:marTop w:val="0"/>
      <w:marBottom w:val="0"/>
      <w:divBdr>
        <w:top w:val="none" w:sz="0" w:space="0" w:color="auto"/>
        <w:left w:val="none" w:sz="0" w:space="0" w:color="auto"/>
        <w:bottom w:val="none" w:sz="0" w:space="0" w:color="auto"/>
        <w:right w:val="none" w:sz="0" w:space="0" w:color="auto"/>
      </w:divBdr>
    </w:div>
    <w:div w:id="1411151906">
      <w:bodyDiv w:val="1"/>
      <w:marLeft w:val="0"/>
      <w:marRight w:val="0"/>
      <w:marTop w:val="0"/>
      <w:marBottom w:val="0"/>
      <w:divBdr>
        <w:top w:val="none" w:sz="0" w:space="0" w:color="auto"/>
        <w:left w:val="none" w:sz="0" w:space="0" w:color="auto"/>
        <w:bottom w:val="none" w:sz="0" w:space="0" w:color="auto"/>
        <w:right w:val="none" w:sz="0" w:space="0" w:color="auto"/>
      </w:divBdr>
    </w:div>
    <w:div w:id="16667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83</cp:revision>
  <dcterms:created xsi:type="dcterms:W3CDTF">2024-03-18T11:31:00Z</dcterms:created>
  <dcterms:modified xsi:type="dcterms:W3CDTF">2024-07-07T17:53:00Z</dcterms:modified>
</cp:coreProperties>
</file>