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2544" w14:textId="77777777" w:rsidR="006354F8" w:rsidRPr="006354F8" w:rsidRDefault="006354F8" w:rsidP="006354F8">
      <w:pPr>
        <w:jc w:val="center"/>
        <w:rPr>
          <w:rFonts w:ascii="Calibri Light" w:hAnsi="Calibri Light" w:cs="Calibri Light"/>
          <w:sz w:val="48"/>
          <w:szCs w:val="48"/>
        </w:rPr>
      </w:pPr>
      <w:r w:rsidRPr="006354F8">
        <w:rPr>
          <w:rFonts w:ascii="Calibri Light" w:hAnsi="Calibri Light" w:cs="Calibri Light"/>
          <w:sz w:val="48"/>
          <w:szCs w:val="48"/>
        </w:rPr>
        <w:t>MISSIONNAIRE</w:t>
      </w:r>
    </w:p>
    <w:p w14:paraId="48C3B6CE" w14:textId="5E63C075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</w:rPr>
      </w:pPr>
      <w:r w:rsidRPr="006354F8">
        <w:rPr>
          <w:rFonts w:ascii="Calibri Light" w:hAnsi="Calibri Light" w:cs="Calibri Light"/>
          <w:sz w:val="48"/>
          <w:szCs w:val="48"/>
        </w:rPr>
        <w:t>SABBAT 7 SEPTEMBRE 2024</w:t>
      </w:r>
    </w:p>
    <w:p w14:paraId="184FD314" w14:textId="30912EE8" w:rsidR="006354F8" w:rsidRDefault="006354F8" w:rsidP="006354F8">
      <w:pPr>
        <w:jc w:val="center"/>
        <w:rPr>
          <w:rFonts w:ascii="Calibri Light" w:hAnsi="Calibri Light" w:cs="Calibri Light"/>
          <w:sz w:val="48"/>
          <w:szCs w:val="48"/>
        </w:rPr>
      </w:pPr>
      <w:r>
        <w:rPr>
          <w:noProof/>
        </w:rPr>
        <w:drawing>
          <wp:inline distT="0" distB="0" distL="0" distR="0" wp14:anchorId="4CC14DE7" wp14:editId="683CA174">
            <wp:extent cx="5760720" cy="3107297"/>
            <wp:effectExtent l="0" t="0" r="0" b="0"/>
            <wp:docPr id="1" name="Image 1" descr="Niki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it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8C58" w14:textId="77777777" w:rsidR="006354F8" w:rsidRDefault="006354F8" w:rsidP="006354F8">
      <w:pPr>
        <w:jc w:val="center"/>
        <w:rPr>
          <w:rFonts w:ascii="Calibri Light" w:hAnsi="Calibri Light" w:cs="Calibri Light"/>
          <w:sz w:val="48"/>
          <w:szCs w:val="48"/>
        </w:rPr>
      </w:pPr>
    </w:p>
    <w:p w14:paraId="0C829AFE" w14:textId="77777777" w:rsidR="006354F8" w:rsidRPr="006354F8" w:rsidRDefault="006354F8" w:rsidP="006354F8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kern w:val="36"/>
          <w:sz w:val="72"/>
          <w:szCs w:val="72"/>
          <w:lang w:eastAsia="fr-FR"/>
          <w14:ligatures w14:val="none"/>
        </w:rPr>
      </w:pPr>
      <w:r w:rsidRPr="006354F8">
        <w:rPr>
          <w:rFonts w:ascii="Abril Fatface" w:eastAsia="Times New Roman" w:hAnsi="Abril Fatface" w:cs="Times New Roman"/>
          <w:kern w:val="36"/>
          <w:sz w:val="72"/>
          <w:szCs w:val="72"/>
          <w:lang w:eastAsia="fr-FR"/>
          <w14:ligatures w14:val="none"/>
        </w:rPr>
        <w:t>Jouer aux favoris</w:t>
      </w:r>
    </w:p>
    <w:p w14:paraId="2444B5DB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7 septembre.</w:t>
      </w:r>
    </w:p>
    <w:p w14:paraId="7B014788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65C074E7" w14:textId="4B39EB59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Rien ne semblait </w:t>
      </w:r>
      <w:r w:rsidR="00EC3347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aller lorsque N</w:t>
      </w: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ikita était en deuxième année.</w:t>
      </w:r>
    </w:p>
    <w:p w14:paraId="2351A5A6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Son père était médecin et devait travailler loin de l’</w:t>
      </w: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école adventiste du septième jour où Nikita avait fréquenté le CP sur l’île de la Dominique. Nikita a donc dû aller dans une nouvelle école pour le CE1.</w:t>
      </w:r>
    </w:p>
    <w:p w14:paraId="0E4CA215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Sa mère était loin, à Cuba, où elle étudiait pour devenir médecin. Nikita ne pouvait donc lui parler que par téléphone, et pas tous les jours, car sa mère était très, très occupée.</w:t>
      </w:r>
    </w:p>
    <w:p w14:paraId="2CF2ABC3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lastRenderedPageBreak/>
        <w:t>Les problèmes ont commencé dès la première</w:t>
      </w: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semaine de la deuxième année. La secrétaire de l'école était la cousine aînée de Nikita et elle traitait Nikita différemment des autres enfants.</w:t>
      </w:r>
    </w:p>
    <w:p w14:paraId="74B43127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Quand Nikita est arrivée à l'école, elle n'avait pas l'uniforme marron foncé que portaient tous les autres enfants. Elle portait ses vêtements habituels. La secrétaire de l'école n'a rien dit à propos du fait qu'elle ne portait pas l'uniforme.</w:t>
      </w:r>
    </w:p>
    <w:p w14:paraId="3FCE92CA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plusieurs autres enfants sont également venus à l’école avec leurs vêtements habituels, ce que la secrétaire de l’école a remarqué. Elle les a réprimandés en leur disant : « Vous portez toujours les mauvais vêtements !</w:t>
      </w:r>
    </w:p>
    <w:p w14:paraId="72E21F54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Un jour, Nikita est arrivée en retard à l’école. La secrétaire de l’école n’a rien dit. Mais plusieurs autres enfants sont également arrivés en retard, et elle s’en est aperçue. Elle les a réprimandés en leur disant : « Vous arrivez toujours en retard à l’école !</w:t>
      </w:r>
    </w:p>
    <w:p w14:paraId="67D8D273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Nikita et les autres enfants ont couru et fait beaucoup de bruit dans la cour de récréation avant le début des cours. La secrétaire de l'école n'a rien dit à Nikita. Mais elle a réprimandé les autres enfants en disant : « Vous faites toujours du bruit et vous courez toujours dans tous les sens ! »</w:t>
      </w:r>
    </w:p>
    <w:p w14:paraId="040E6637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Bientôt, les enfants ont remarqué que la secrétaire de l'école les grondait mais ne grondait jamais Nikita.</w:t>
      </w:r>
    </w:p>
    <w:p w14:paraId="3773F6B1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Tu t'en tires sans problème », a dit un garçon. « Tu peux faire ce que tu veux. »</w:t>
      </w:r>
    </w:p>
    <w:p w14:paraId="76CBAC4E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Le secrétaire de l’école choisit ses favoris », a déclaré un autre.</w:t>
      </w:r>
    </w:p>
    <w:p w14:paraId="7E9E1B87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Ses paroles blessèrent Nikita, et elle ne pensait pas que c'était juste.</w:t>
      </w: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« Je vais te causer des ennuis si tu parles comme ça », dit-elle.</w:t>
      </w:r>
    </w:p>
    <w:p w14:paraId="1292F92A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les enfants se moquaient d’elle.</w:t>
      </w:r>
    </w:p>
    <w:p w14:paraId="2B6D821F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Tu ne peux rien faire », dit l’un.</w:t>
      </w:r>
    </w:p>
    <w:p w14:paraId="2325AC24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Tu es trop petit et faible », dit un autre.</w:t>
      </w:r>
    </w:p>
    <w:p w14:paraId="7749A27D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Nikita a raconté ce qui se passait à un professeur, mais le professeur n'a rien fait.</w:t>
      </w:r>
    </w:p>
    <w:p w14:paraId="5EEB8534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Nikita l'a dit à son père, mais rien n'a changé. Elle n'a rien dit à sa mère, qui était trop occupée.</w:t>
      </w:r>
    </w:p>
    <w:p w14:paraId="0C61F608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Après que Nikita ait terminé sa deuxième année, son père a été transféré à l'hôpital près de l'école adventiste où Nikita avait été en première année. Elle était si heureuse !</w:t>
      </w:r>
    </w:p>
    <w:p w14:paraId="25285817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Le premier jour de la classe de CE2, Nikita courut vers </w:t>
      </w:r>
      <w:proofErr w:type="spellStart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Ebony</w:t>
      </w:r>
      <w:proofErr w:type="spellEnd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sa meilleure amie de CP. Les deux filles se serrèrent dans les bras et commencèrent à pleurer. Les larmes n'étaient pas des larmes de tristesse mais des larmes de joie.</w:t>
      </w:r>
    </w:p>
    <w:p w14:paraId="17C83343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Puis </w:t>
      </w:r>
      <w:proofErr w:type="spellStart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Ebony</w:t>
      </w:r>
      <w:proofErr w:type="spellEnd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s'est retirée, a fait semblant d'avoir l'air en colère et a grondé Nikita.</w:t>
      </w:r>
    </w:p>
    <w:p w14:paraId="76636110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Comment as-tu pu quitter l’école et me laisser toute seule ? » dit-elle,</w:t>
      </w:r>
    </w:p>
    <w:p w14:paraId="5D8F86D7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Nikita savait qu'</w:t>
      </w:r>
      <w:proofErr w:type="spellStart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Ebony</w:t>
      </w:r>
      <w:proofErr w:type="spellEnd"/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plaisantait, et les filles riaient joyeusement.</w:t>
      </w:r>
    </w:p>
    <w:p w14:paraId="6634D2D3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À l’école adventiste, aucun adulte ne faisait preuve de favoritisme. Tous les enfants étaient traités de manière égale et juste.</w:t>
      </w:r>
    </w:p>
    <w:p w14:paraId="1388D800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La Bible dit : « Car Dieu ne fait pas de favoritisme » ( </w:t>
      </w:r>
      <w:hyperlink r:id="rId6" w:tgtFrame="_blank" w:history="1">
        <w:r w:rsidRPr="006354F8">
          <w:rPr>
            <w:rFonts w:ascii="Calibri Light" w:eastAsia="Times New Roman" w:hAnsi="Calibri Light" w:cs="Calibri Light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Romains 2:11, NIV</w:t>
        </w:r>
      </w:hyperlink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). Cela signifie que Dieu n’aime pas un enfant plus qu’un autre. Les chrétiens ne devraient pas non plus aimer quelqu’un plus qu’un autre. La Bible dit : « Mes frères et sœurs, qui croyez en notre glorieux Seigneur Jésus-Christ, ne faites pas de favoritisme » ( </w:t>
      </w:r>
      <w:hyperlink r:id="rId7" w:tgtFrame="_blank" w:history="1">
        <w:r w:rsidRPr="006354F8">
          <w:rPr>
            <w:rFonts w:ascii="Calibri Light" w:eastAsia="Times New Roman" w:hAnsi="Calibri Light" w:cs="Calibri Light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Jacques 2:1</w:t>
        </w:r>
      </w:hyperlink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). La secrétaire de l’école avait voulu aider Nikita, mais elle a commis l’erreur de faire preuve de favoritisme. En conséquence, la vie était injuste pour Nikita en deuxième année.</w:t>
      </w:r>
    </w:p>
    <w:p w14:paraId="03D32855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Aujourd’hui, Nikita a 11 ans et est en sixième année. Elle est heureuse de poursuivre ses études à l’école adventiste.</w:t>
      </w:r>
    </w:p>
    <w:p w14:paraId="56BEFE6C" w14:textId="77777777" w:rsidR="006354F8" w:rsidRPr="006354F8" w:rsidRDefault="006354F8" w:rsidP="006354F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Je pense que l’école primaire adventiste du septième jour Ebenezer est la meilleure école de l’île », a-t-elle déclaré.</w:t>
      </w:r>
    </w:p>
    <w:p w14:paraId="78336240" w14:textId="77777777" w:rsidR="006354F8" w:rsidRPr="006354F8" w:rsidRDefault="006354F8" w:rsidP="006354F8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6354F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Une partie de l'offrande du treizième sabbat de ce trimestre aidera l'école de Nikita, l'école primaire adventiste du septième jour Ebenezer, à s'agrandir avec un nouveau bâtiment à Roseau, la capitale de la Dominique. Merci d'avoir prévu une offrande généreuse le 28 septembre.</w:t>
      </w:r>
    </w:p>
    <w:p w14:paraId="72E709F0" w14:textId="77777777" w:rsidR="006354F8" w:rsidRPr="006354F8" w:rsidRDefault="006354F8" w:rsidP="006354F8">
      <w:pPr>
        <w:jc w:val="center"/>
        <w:rPr>
          <w:rFonts w:ascii="Calibri Light" w:hAnsi="Calibri Light" w:cs="Calibri Light"/>
          <w:sz w:val="48"/>
          <w:szCs w:val="48"/>
        </w:rPr>
      </w:pPr>
    </w:p>
    <w:sectPr w:rsidR="006354F8" w:rsidRPr="0063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1"/>
  </w:num>
  <w:num w:numId="2" w16cid:durableId="6140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3B10A0"/>
    <w:rsid w:val="005C61B7"/>
    <w:rsid w:val="006354F8"/>
    <w:rsid w:val="00D14FF4"/>
    <w:rsid w:val="00E45894"/>
    <w:rsid w:val="00E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nkjv/James%20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com/bible/niv/Rom%202.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2024-08-29T10:19:00Z</dcterms:created>
  <dcterms:modified xsi:type="dcterms:W3CDTF">2024-08-29T11:46:00Z</dcterms:modified>
</cp:coreProperties>
</file>