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C0E" w:rsidRPr="009B1043" w:rsidRDefault="00964C0E" w:rsidP="00964C0E">
      <w:pPr>
        <w:jc w:val="center"/>
        <w:rPr>
          <w:rFonts w:ascii="Century Schoolbook" w:hAnsi="Century Schoolbook"/>
          <w:b/>
          <w:sz w:val="40"/>
          <w:szCs w:val="40"/>
          <w:u w:val="single"/>
        </w:rPr>
      </w:pPr>
      <w:r w:rsidRPr="009B1043">
        <w:rPr>
          <w:rFonts w:ascii="Century Schoolbook" w:hAnsi="Century Schoolbook"/>
          <w:b/>
          <w:sz w:val="40"/>
          <w:szCs w:val="40"/>
          <w:u w:val="single"/>
        </w:rPr>
        <w:t>Le baptême</w:t>
      </w:r>
    </w:p>
    <w:p w:rsidR="00964C0E" w:rsidRDefault="00964C0E" w:rsidP="00964C0E">
      <w:pPr>
        <w:jc w:val="both"/>
        <w:rPr>
          <w:rFonts w:ascii="Century Schoolbook" w:hAnsi="Century Schoolbook"/>
        </w:rPr>
      </w:pPr>
    </w:p>
    <w:p w:rsidR="00964C0E" w:rsidRDefault="009F626B" w:rsidP="00964C0E">
      <w:pPr>
        <w:jc w:val="both"/>
        <w:rPr>
          <w:rFonts w:ascii="Century Schoolbook" w:hAnsi="Century Schoolbook"/>
        </w:rPr>
      </w:pPr>
      <w:r w:rsidRPr="009F626B">
        <w:rPr>
          <w:rFonts w:ascii="Century Schoolbook" w:hAnsi="Century Schoolbook"/>
        </w:rPr>
        <w:t>Il est essentiel de bien notifier à un futur baptisé qu’il devient</w:t>
      </w:r>
      <w:r w:rsidR="00656DD0">
        <w:rPr>
          <w:rFonts w:ascii="Century Schoolbook" w:hAnsi="Century Schoolbook"/>
        </w:rPr>
        <w:t xml:space="preserve"> –</w:t>
      </w:r>
      <w:r w:rsidRPr="009F626B">
        <w:rPr>
          <w:rFonts w:ascii="Century Schoolbook" w:hAnsi="Century Schoolbook"/>
        </w:rPr>
        <w:t xml:space="preserve"> de</w:t>
      </w:r>
      <w:r w:rsidR="00656DD0">
        <w:rPr>
          <w:rFonts w:ascii="Century Schoolbook" w:hAnsi="Century Schoolbook"/>
        </w:rPr>
        <w:t xml:space="preserve"> </w:t>
      </w:r>
      <w:r w:rsidRPr="009F626B">
        <w:rPr>
          <w:rFonts w:ascii="Century Schoolbook" w:hAnsi="Century Schoolbook"/>
        </w:rPr>
        <w:t>facto</w:t>
      </w:r>
      <w:r w:rsidR="00656DD0">
        <w:rPr>
          <w:rFonts w:ascii="Century Schoolbook" w:hAnsi="Century Schoolbook"/>
        </w:rPr>
        <w:t xml:space="preserve"> –</w:t>
      </w:r>
      <w:r w:rsidRPr="009F626B">
        <w:rPr>
          <w:rFonts w:ascii="Century Schoolbook" w:hAnsi="Century Schoolbook"/>
        </w:rPr>
        <w:t xml:space="preserve"> lors</w:t>
      </w:r>
      <w:r w:rsidR="00656DD0">
        <w:rPr>
          <w:rFonts w:ascii="Century Schoolbook" w:hAnsi="Century Schoolbook"/>
        </w:rPr>
        <w:t xml:space="preserve"> </w:t>
      </w:r>
      <w:r w:rsidRPr="009F626B">
        <w:rPr>
          <w:rFonts w:ascii="Century Schoolbook" w:hAnsi="Century Schoolbook"/>
        </w:rPr>
        <w:t xml:space="preserve">de son baptême, membre de deux associations : l’église </w:t>
      </w:r>
      <w:r w:rsidR="008555DC">
        <w:rPr>
          <w:rFonts w:ascii="Century Schoolbook" w:hAnsi="Century Schoolbook"/>
        </w:rPr>
        <w:t xml:space="preserve">locale </w:t>
      </w:r>
      <w:r w:rsidRPr="009F626B">
        <w:rPr>
          <w:rFonts w:ascii="Century Schoolbook" w:hAnsi="Century Schoolbook"/>
        </w:rPr>
        <w:t>(association cultuelle</w:t>
      </w:r>
      <w:r w:rsidR="00656DD0">
        <w:rPr>
          <w:rFonts w:ascii="Century Schoolbook" w:hAnsi="Century Schoolbook"/>
        </w:rPr>
        <w:t xml:space="preserve"> 1905</w:t>
      </w:r>
      <w:r w:rsidRPr="009F626B">
        <w:rPr>
          <w:rFonts w:ascii="Century Schoolbook" w:hAnsi="Century Schoolbook"/>
        </w:rPr>
        <w:t>) et l’ACSA (association culturelle</w:t>
      </w:r>
      <w:r w:rsidR="00656DD0">
        <w:rPr>
          <w:rFonts w:ascii="Century Schoolbook" w:hAnsi="Century Schoolbook"/>
        </w:rPr>
        <w:t xml:space="preserve"> 1901</w:t>
      </w:r>
      <w:r w:rsidRPr="009F626B">
        <w:rPr>
          <w:rFonts w:ascii="Century Schoolbook" w:hAnsi="Century Schoolbook"/>
        </w:rPr>
        <w:t>). Pour la cérémonie en elle-même, le secrétaire vérifie que l’église possède le nombre de certificat</w:t>
      </w:r>
      <w:r w:rsidR="00BD01E1">
        <w:rPr>
          <w:rFonts w:ascii="Century Schoolbook" w:hAnsi="Century Schoolbook"/>
        </w:rPr>
        <w:t>s</w:t>
      </w:r>
      <w:r w:rsidRPr="009F626B">
        <w:rPr>
          <w:rFonts w:ascii="Century Schoolbook" w:hAnsi="Century Schoolbook"/>
        </w:rPr>
        <w:t xml:space="preserve"> requis et les fait remplir par le pasteur ou un ancien en les personnalisant. Au besoin, il e</w:t>
      </w:r>
      <w:r w:rsidR="00656DD0">
        <w:rPr>
          <w:rFonts w:ascii="Century Schoolbook" w:hAnsi="Century Schoolbook"/>
        </w:rPr>
        <w:t>n</w:t>
      </w:r>
      <w:r w:rsidRPr="009F626B">
        <w:rPr>
          <w:rFonts w:ascii="Century Schoolbook" w:hAnsi="Century Schoolbook"/>
        </w:rPr>
        <w:t xml:space="preserve"> demande à la Fédération. Il veille</w:t>
      </w:r>
      <w:r w:rsidR="001A7A49">
        <w:rPr>
          <w:rFonts w:ascii="Century Schoolbook" w:hAnsi="Century Schoolbook"/>
        </w:rPr>
        <w:t>,</w:t>
      </w:r>
      <w:r w:rsidRPr="009F626B">
        <w:rPr>
          <w:rFonts w:ascii="Century Schoolbook" w:hAnsi="Century Schoolbook"/>
        </w:rPr>
        <w:t xml:space="preserve"> avec le pasteur et les anciens</w:t>
      </w:r>
      <w:r w:rsidR="001A7A49">
        <w:rPr>
          <w:rFonts w:ascii="Century Schoolbook" w:hAnsi="Century Schoolbook"/>
        </w:rPr>
        <w:t>,</w:t>
      </w:r>
      <w:r w:rsidRPr="009F626B">
        <w:rPr>
          <w:rFonts w:ascii="Century Schoolbook" w:hAnsi="Century Schoolbook"/>
        </w:rPr>
        <w:t xml:space="preserve"> aux cadeaux pour les néophytes.</w:t>
      </w:r>
    </w:p>
    <w:p w:rsidR="00964C0E" w:rsidRDefault="00964C0E" w:rsidP="00964C0E">
      <w:pPr>
        <w:jc w:val="center"/>
        <w:rPr>
          <w:rFonts w:ascii="Century Schoolbook" w:hAnsi="Century Schoolbook"/>
          <w:b/>
          <w:sz w:val="40"/>
          <w:szCs w:val="40"/>
          <w:u w:val="single"/>
        </w:rPr>
      </w:pPr>
    </w:p>
    <w:p w:rsidR="00FF101F" w:rsidRPr="009B1043" w:rsidRDefault="000A44D2" w:rsidP="000A44D2">
      <w:pPr>
        <w:jc w:val="center"/>
        <w:rPr>
          <w:rFonts w:ascii="Century Schoolbook" w:hAnsi="Century Schoolbook"/>
          <w:b/>
          <w:sz w:val="40"/>
          <w:szCs w:val="40"/>
          <w:u w:val="single"/>
        </w:rPr>
      </w:pPr>
      <w:r w:rsidRPr="009B1043">
        <w:rPr>
          <w:rFonts w:ascii="Century Schoolbook" w:hAnsi="Century Schoolbook"/>
          <w:b/>
          <w:sz w:val="40"/>
          <w:szCs w:val="40"/>
          <w:u w:val="single"/>
        </w:rPr>
        <w:t>Le baptême d’une personne mineure</w:t>
      </w:r>
    </w:p>
    <w:p w:rsidR="00C808F3" w:rsidRPr="009B1043" w:rsidRDefault="00C808F3" w:rsidP="00C808F3">
      <w:pPr>
        <w:jc w:val="both"/>
        <w:rPr>
          <w:rFonts w:ascii="Century Schoolbook" w:hAnsi="Century Schoolbook"/>
          <w:sz w:val="40"/>
          <w:szCs w:val="40"/>
          <w:u w:val="single"/>
        </w:rPr>
      </w:pPr>
    </w:p>
    <w:p w:rsidR="00C808F3" w:rsidRPr="009B1043" w:rsidRDefault="00C808F3" w:rsidP="00C808F3">
      <w:pPr>
        <w:jc w:val="both"/>
        <w:rPr>
          <w:rFonts w:ascii="Century Schoolbook" w:hAnsi="Century Schoolbook"/>
          <w:b/>
        </w:rPr>
      </w:pPr>
      <w:r w:rsidRPr="009B1043">
        <w:rPr>
          <w:rFonts w:ascii="Century Schoolbook" w:hAnsi="Century Schoolbook"/>
          <w:b/>
        </w:rPr>
        <w:t xml:space="preserve">Extrait du livre </w:t>
      </w:r>
      <w:r w:rsidR="00F03BEF" w:rsidRPr="009B1043">
        <w:rPr>
          <w:rFonts w:ascii="Century Schoolbook" w:hAnsi="Century Schoolbook"/>
          <w:b/>
          <w:i/>
        </w:rPr>
        <w:t>Le culte et la législation</w:t>
      </w:r>
      <w:r w:rsidR="00F03BEF" w:rsidRPr="009B1043">
        <w:rPr>
          <w:rFonts w:ascii="Century Schoolbook" w:hAnsi="Century Schoolbook"/>
          <w:b/>
        </w:rPr>
        <w:t>, Alain LEDAIN et Gérard HUNG CHEI TUI de l’association Actes 6</w:t>
      </w:r>
      <w:r w:rsidR="00782773">
        <w:rPr>
          <w:rFonts w:ascii="Century Schoolbook" w:hAnsi="Century Schoolbook"/>
          <w:b/>
        </w:rPr>
        <w:t>, édition 2015 page 111 :</w:t>
      </w:r>
    </w:p>
    <w:p w:rsidR="00C808F3" w:rsidRPr="009B1043" w:rsidRDefault="00C808F3" w:rsidP="00C808F3">
      <w:pPr>
        <w:jc w:val="both"/>
        <w:rPr>
          <w:rFonts w:ascii="Century Schoolbook" w:hAnsi="Century Schoolbook"/>
        </w:rPr>
      </w:pPr>
    </w:p>
    <w:p w:rsidR="00C808F3" w:rsidRPr="009B1043" w:rsidRDefault="00F03BEF" w:rsidP="00C808F3">
      <w:pPr>
        <w:jc w:val="both"/>
        <w:rPr>
          <w:rFonts w:ascii="Century Schoolbook" w:hAnsi="Century Schoolbook"/>
        </w:rPr>
      </w:pPr>
      <w:r w:rsidRPr="009B1043">
        <w:rPr>
          <w:rFonts w:ascii="Century Schoolbook" w:hAnsi="Century Schoolbook"/>
        </w:rPr>
        <w:t>« </w:t>
      </w:r>
      <w:r w:rsidR="00C808F3" w:rsidRPr="009B1043">
        <w:rPr>
          <w:rFonts w:ascii="Century Schoolbook" w:hAnsi="Century Schoolbook"/>
        </w:rPr>
        <w:t>De plus en plus de parents contestent les actes religieux réalisés par les ministres du culte sans leur consentement.</w:t>
      </w:r>
    </w:p>
    <w:p w:rsidR="00C808F3" w:rsidRPr="009B1043" w:rsidRDefault="00C808F3" w:rsidP="00C808F3">
      <w:pPr>
        <w:jc w:val="both"/>
        <w:rPr>
          <w:rFonts w:ascii="Century Schoolbook" w:hAnsi="Century Schoolbook"/>
        </w:rPr>
      </w:pPr>
      <w:r w:rsidRPr="009B1043">
        <w:rPr>
          <w:rFonts w:ascii="Century Schoolbook" w:hAnsi="Century Schoolbook"/>
        </w:rPr>
        <w:t>Le juge précise qu’un mineur, encore sous la re</w:t>
      </w:r>
      <w:r w:rsidR="00F03BEF" w:rsidRPr="009B1043">
        <w:rPr>
          <w:rFonts w:ascii="Century Schoolbook" w:hAnsi="Century Schoolbook"/>
        </w:rPr>
        <w:t>s</w:t>
      </w:r>
      <w:r w:rsidRPr="009B1043">
        <w:rPr>
          <w:rFonts w:ascii="Century Schoolbook" w:hAnsi="Century Schoolbook"/>
        </w:rPr>
        <w:t>ponsabilité de ses parents, n’est pas libre de choisir son appartenance confessionnelle ou religieuse. L’accord unanime des deux parents est exigé même en cas de divorce.</w:t>
      </w:r>
    </w:p>
    <w:p w:rsidR="00C808F3" w:rsidRPr="009B1043" w:rsidRDefault="00C808F3" w:rsidP="00C808F3">
      <w:pPr>
        <w:jc w:val="both"/>
        <w:rPr>
          <w:rFonts w:ascii="Century Schoolbook" w:hAnsi="Century Schoolbook"/>
        </w:rPr>
      </w:pPr>
      <w:r w:rsidRPr="009B1043">
        <w:rPr>
          <w:rFonts w:ascii="Century Schoolbook" w:hAnsi="Century Schoolbook"/>
          <w:b/>
        </w:rPr>
        <w:t>L’article 373-2 du Code Civil</w:t>
      </w:r>
      <w:r w:rsidRPr="009B1043">
        <w:rPr>
          <w:rFonts w:ascii="Century Schoolbook" w:hAnsi="Century Schoolbook"/>
        </w:rPr>
        <w:t xml:space="preserve"> prévoit que « la séparation des parents est sans incidence sur les règles de dévolution de l’exercice de l’autorité parentale ». Ce n’est que dans des circonstances exceptionnelles, « si l’intérêt de l’enfant le commande que le juge peut confier l’exercice de l’autorité parentale à l’un des deux parents ».</w:t>
      </w:r>
    </w:p>
    <w:p w:rsidR="00C808F3" w:rsidRPr="009B1043" w:rsidRDefault="00C808F3" w:rsidP="00C808F3">
      <w:pPr>
        <w:jc w:val="both"/>
        <w:rPr>
          <w:rFonts w:ascii="Century Schoolbook" w:hAnsi="Century Schoolbook"/>
        </w:rPr>
      </w:pPr>
      <w:r w:rsidRPr="009B1043">
        <w:rPr>
          <w:rFonts w:ascii="Century Schoolbook" w:hAnsi="Century Schoolbook"/>
        </w:rPr>
        <w:t>En cas de différents entre les deux parents portant sur le choix de la religion de l’enfant, le juge aux affaires familiales peut être saisi.</w:t>
      </w:r>
    </w:p>
    <w:p w:rsidR="00C808F3" w:rsidRPr="009B1043" w:rsidRDefault="00C808F3" w:rsidP="00C808F3">
      <w:pPr>
        <w:jc w:val="both"/>
        <w:rPr>
          <w:rFonts w:ascii="Century Schoolbook" w:hAnsi="Century Schoolbook"/>
        </w:rPr>
      </w:pPr>
      <w:r w:rsidRPr="009B1043">
        <w:rPr>
          <w:rFonts w:ascii="Century Schoolbook" w:hAnsi="Century Schoolbook"/>
          <w:b/>
        </w:rPr>
        <w:t>L’article 373-8 du Code Civil</w:t>
      </w:r>
      <w:r w:rsidRPr="009B1043">
        <w:rPr>
          <w:rFonts w:ascii="Century Schoolbook" w:hAnsi="Century Schoolbook"/>
        </w:rPr>
        <w:t xml:space="preserve"> prévoit que le juge peut « statuer sur les modalités de l’</w:t>
      </w:r>
      <w:r w:rsidR="00F03BEF" w:rsidRPr="009B1043">
        <w:rPr>
          <w:rFonts w:ascii="Century Schoolbook" w:hAnsi="Century Schoolbook"/>
        </w:rPr>
        <w:t>exercice</w:t>
      </w:r>
      <w:r w:rsidRPr="009B1043">
        <w:rPr>
          <w:rFonts w:ascii="Century Schoolbook" w:hAnsi="Century Schoolbook"/>
        </w:rPr>
        <w:t xml:space="preserve"> de l’</w:t>
      </w:r>
      <w:r w:rsidR="00F03BEF" w:rsidRPr="009B1043">
        <w:rPr>
          <w:rFonts w:ascii="Century Schoolbook" w:hAnsi="Century Schoolbook"/>
        </w:rPr>
        <w:t>autorité</w:t>
      </w:r>
      <w:r w:rsidRPr="009B1043">
        <w:rPr>
          <w:rFonts w:ascii="Century Schoolbook" w:hAnsi="Century Schoolbook"/>
        </w:rPr>
        <w:t xml:space="preserve"> parentale ». Le juge doit notamment prendre en considération « la pratique que les parents avaient précédemment suivie ou les accords qu’ils avaient antérieurement pu conclure » </w:t>
      </w:r>
      <w:r w:rsidRPr="009B1043">
        <w:rPr>
          <w:rFonts w:ascii="Century Schoolbook" w:hAnsi="Century Schoolbook"/>
          <w:b/>
        </w:rPr>
        <w:t>(art 373-2-11 du Code Civil).</w:t>
      </w:r>
    </w:p>
    <w:p w:rsidR="00C808F3" w:rsidRPr="009B1043" w:rsidRDefault="00C808F3" w:rsidP="00C808F3">
      <w:pPr>
        <w:jc w:val="both"/>
        <w:rPr>
          <w:rFonts w:ascii="Century Schoolbook" w:hAnsi="Century Schoolbook"/>
        </w:rPr>
      </w:pPr>
      <w:r w:rsidRPr="009B1043">
        <w:rPr>
          <w:rFonts w:ascii="Century Schoolbook" w:hAnsi="Century Schoolbook"/>
        </w:rPr>
        <w:t xml:space="preserve">Si après la décision du juge, l’un des parents passe outre de cette décision, il engage </w:t>
      </w:r>
      <w:r w:rsidR="00F03BEF" w:rsidRPr="009B1043">
        <w:rPr>
          <w:rFonts w:ascii="Century Schoolbook" w:hAnsi="Century Schoolbook"/>
        </w:rPr>
        <w:t>à</w:t>
      </w:r>
      <w:r w:rsidRPr="009B1043">
        <w:rPr>
          <w:rFonts w:ascii="Century Schoolbook" w:hAnsi="Century Schoolbook"/>
        </w:rPr>
        <w:t xml:space="preserve"> l’égard de l’</w:t>
      </w:r>
      <w:r w:rsidR="00F03BEF" w:rsidRPr="009B1043">
        <w:rPr>
          <w:rFonts w:ascii="Century Schoolbook" w:hAnsi="Century Schoolbook"/>
        </w:rPr>
        <w:t>autre parent</w:t>
      </w:r>
      <w:r w:rsidRPr="009B1043">
        <w:rPr>
          <w:rFonts w:ascii="Century Schoolbook" w:hAnsi="Century Schoolbook"/>
        </w:rPr>
        <w:t xml:space="preserve"> sa responsabilité civile.</w:t>
      </w:r>
    </w:p>
    <w:p w:rsidR="00C808F3" w:rsidRPr="009B1043" w:rsidRDefault="00C808F3" w:rsidP="00C808F3">
      <w:pPr>
        <w:jc w:val="both"/>
        <w:rPr>
          <w:rFonts w:ascii="Century Schoolbook" w:hAnsi="Century Schoolbook"/>
        </w:rPr>
      </w:pPr>
      <w:r w:rsidRPr="009B1043">
        <w:rPr>
          <w:rFonts w:ascii="Century Schoolbook" w:hAnsi="Century Schoolbook"/>
        </w:rPr>
        <w:t xml:space="preserve">Ainsi, un ministre du culte doit respecter l’autorité parentale </w:t>
      </w:r>
      <w:r w:rsidR="0091106C" w:rsidRPr="009B1043">
        <w:rPr>
          <w:rFonts w:ascii="Century Schoolbook" w:hAnsi="Century Schoolbook"/>
        </w:rPr>
        <w:t>pour</w:t>
      </w:r>
      <w:r w:rsidRPr="009B1043">
        <w:rPr>
          <w:rFonts w:ascii="Century Schoolbook" w:hAnsi="Century Schoolbook"/>
        </w:rPr>
        <w:t xml:space="preserve"> baptiser un mineur. En cas d’atteinte à l’</w:t>
      </w:r>
      <w:r w:rsidR="0091106C" w:rsidRPr="009B1043">
        <w:rPr>
          <w:rFonts w:ascii="Century Schoolbook" w:hAnsi="Century Schoolbook"/>
        </w:rPr>
        <w:t>exercice</w:t>
      </w:r>
      <w:r w:rsidRPr="009B1043">
        <w:rPr>
          <w:rFonts w:ascii="Century Schoolbook" w:hAnsi="Century Schoolbook"/>
        </w:rPr>
        <w:t xml:space="preserve"> d</w:t>
      </w:r>
      <w:r w:rsidR="0091106C" w:rsidRPr="009B1043">
        <w:rPr>
          <w:rFonts w:ascii="Century Schoolbook" w:hAnsi="Century Schoolbook"/>
        </w:rPr>
        <w:t>e</w:t>
      </w:r>
      <w:r w:rsidRPr="009B1043">
        <w:rPr>
          <w:rFonts w:ascii="Century Schoolbook" w:hAnsi="Century Schoolbook"/>
        </w:rPr>
        <w:t xml:space="preserve"> l’</w:t>
      </w:r>
      <w:r w:rsidR="0091106C" w:rsidRPr="009B1043">
        <w:rPr>
          <w:rFonts w:ascii="Century Schoolbook" w:hAnsi="Century Schoolbook"/>
        </w:rPr>
        <w:t>autorité parentale,</w:t>
      </w:r>
      <w:r w:rsidRPr="009B1043">
        <w:rPr>
          <w:rFonts w:ascii="Century Schoolbook" w:hAnsi="Century Schoolbook"/>
        </w:rPr>
        <w:t xml:space="preserve"> le ministre du culte pourra être poursuivi et réprimé par </w:t>
      </w:r>
      <w:r w:rsidRPr="009B1043">
        <w:rPr>
          <w:rFonts w:ascii="Century Schoolbook" w:hAnsi="Century Schoolbook"/>
          <w:b/>
        </w:rPr>
        <w:t>les articles 2</w:t>
      </w:r>
      <w:r w:rsidR="0091106C" w:rsidRPr="009B1043">
        <w:rPr>
          <w:rFonts w:ascii="Century Schoolbook" w:hAnsi="Century Schoolbook"/>
          <w:b/>
        </w:rPr>
        <w:t>27-5 et suivants du code pénal</w:t>
      </w:r>
      <w:r w:rsidR="0091106C" w:rsidRPr="009B1043">
        <w:rPr>
          <w:rFonts w:ascii="Century Schoolbook" w:hAnsi="Century Schoolbook"/>
        </w:rPr>
        <w:t>. »</w:t>
      </w:r>
    </w:p>
    <w:p w:rsidR="0091106C" w:rsidRPr="009B1043" w:rsidRDefault="0091106C" w:rsidP="00C808F3">
      <w:pPr>
        <w:jc w:val="both"/>
        <w:rPr>
          <w:rFonts w:ascii="Century Schoolbook" w:hAnsi="Century Schoolbook"/>
        </w:rPr>
      </w:pPr>
    </w:p>
    <w:p w:rsidR="000A44D2" w:rsidRPr="009B1043" w:rsidRDefault="000A44D2" w:rsidP="00C808F3">
      <w:pPr>
        <w:jc w:val="both"/>
        <w:rPr>
          <w:rFonts w:ascii="Century Schoolbook" w:hAnsi="Century Schoolbook"/>
        </w:rPr>
      </w:pPr>
      <w:r w:rsidRPr="009B1043">
        <w:rPr>
          <w:rFonts w:ascii="Century Schoolbook" w:hAnsi="Century Schoolbook"/>
          <w:b/>
        </w:rPr>
        <w:t>Page suivante, un modèle d’attestation à faire en deux exemplaires (un par parent).</w:t>
      </w:r>
    </w:p>
    <w:p w:rsidR="0091106C" w:rsidRPr="009B1043" w:rsidRDefault="0091106C">
      <w:pPr>
        <w:rPr>
          <w:rFonts w:ascii="Century Schoolbook" w:hAnsi="Century Schoolbook"/>
        </w:rPr>
      </w:pPr>
      <w:r w:rsidRPr="009B1043">
        <w:rPr>
          <w:rFonts w:ascii="Century Schoolbook" w:hAnsi="Century Schoolbook"/>
        </w:rPr>
        <w:br w:type="page"/>
      </w:r>
    </w:p>
    <w:p w:rsidR="009B1043" w:rsidRDefault="009B1043" w:rsidP="00C808F3">
      <w:pPr>
        <w:jc w:val="both"/>
        <w:rPr>
          <w:rFonts w:ascii="Century Schoolbook" w:hAnsi="Century Schoolbook"/>
        </w:rPr>
      </w:pPr>
    </w:p>
    <w:p w:rsidR="009B1043" w:rsidRPr="009B1043" w:rsidRDefault="009B1043" w:rsidP="009B1043">
      <w:pPr>
        <w:jc w:val="center"/>
        <w:rPr>
          <w:rFonts w:ascii="Century Schoolbook" w:hAnsi="Century Schoolbook"/>
          <w:b/>
          <w:sz w:val="40"/>
          <w:szCs w:val="40"/>
        </w:rPr>
      </w:pPr>
      <w:r w:rsidRPr="009B1043">
        <w:rPr>
          <w:rFonts w:ascii="Century Schoolbook" w:hAnsi="Century Schoolbook"/>
          <w:b/>
          <w:sz w:val="40"/>
          <w:szCs w:val="40"/>
        </w:rPr>
        <w:t>A</w:t>
      </w:r>
      <w:r w:rsidR="00BF41E1">
        <w:rPr>
          <w:rFonts w:ascii="Century Schoolbook" w:hAnsi="Century Schoolbook"/>
          <w:b/>
          <w:sz w:val="40"/>
          <w:szCs w:val="40"/>
        </w:rPr>
        <w:t>TTEST</w:t>
      </w:r>
      <w:r w:rsidRPr="009B1043">
        <w:rPr>
          <w:rFonts w:ascii="Century Schoolbook" w:hAnsi="Century Schoolbook"/>
          <w:b/>
          <w:sz w:val="40"/>
          <w:szCs w:val="40"/>
        </w:rPr>
        <w:t>ATION</w:t>
      </w:r>
    </w:p>
    <w:p w:rsidR="009B1043" w:rsidRDefault="009B1043" w:rsidP="00C808F3">
      <w:pPr>
        <w:jc w:val="both"/>
        <w:rPr>
          <w:rFonts w:ascii="Century Schoolbook" w:hAnsi="Century Schoolbook"/>
        </w:rPr>
      </w:pPr>
    </w:p>
    <w:p w:rsidR="0091106C" w:rsidRPr="009B1043" w:rsidRDefault="000A44D2" w:rsidP="00C808F3">
      <w:pPr>
        <w:jc w:val="both"/>
        <w:rPr>
          <w:rFonts w:ascii="Century Schoolbook" w:hAnsi="Century Schoolbook"/>
        </w:rPr>
      </w:pPr>
      <w:r w:rsidRPr="009B1043">
        <w:rPr>
          <w:rFonts w:ascii="Century Schoolbook" w:hAnsi="Century Schoolbook"/>
        </w:rPr>
        <w:t>« </w:t>
      </w:r>
      <w:r w:rsidRPr="009B1043">
        <w:rPr>
          <w:rFonts w:ascii="Century Schoolbook" w:hAnsi="Century Schoolbook"/>
          <w:b/>
        </w:rPr>
        <w:t>Ville</w:t>
      </w:r>
      <w:r w:rsidRPr="009B1043">
        <w:rPr>
          <w:rFonts w:ascii="Century Schoolbook" w:hAnsi="Century Schoolbook"/>
        </w:rPr>
        <w:t> », le « </w:t>
      </w:r>
      <w:r w:rsidRPr="009B1043">
        <w:rPr>
          <w:rFonts w:ascii="Century Schoolbook" w:hAnsi="Century Schoolbook"/>
          <w:b/>
        </w:rPr>
        <w:t>jour</w:t>
      </w:r>
      <w:r w:rsidRPr="009B1043">
        <w:rPr>
          <w:rFonts w:ascii="Century Schoolbook" w:hAnsi="Century Schoolbook"/>
        </w:rPr>
        <w:t> » « </w:t>
      </w:r>
      <w:r w:rsidRPr="009B1043">
        <w:rPr>
          <w:rFonts w:ascii="Century Schoolbook" w:hAnsi="Century Schoolbook"/>
          <w:b/>
        </w:rPr>
        <w:t>mois</w:t>
      </w:r>
      <w:r w:rsidRPr="009B1043">
        <w:rPr>
          <w:rFonts w:ascii="Century Schoolbook" w:hAnsi="Century Schoolbook"/>
        </w:rPr>
        <w:t> » « </w:t>
      </w:r>
      <w:r w:rsidRPr="009B1043">
        <w:rPr>
          <w:rFonts w:ascii="Century Schoolbook" w:hAnsi="Century Schoolbook"/>
          <w:b/>
        </w:rPr>
        <w:t>année</w:t>
      </w:r>
      <w:r w:rsidRPr="009B1043">
        <w:rPr>
          <w:rFonts w:ascii="Century Schoolbook" w:hAnsi="Century Schoolbook"/>
        </w:rPr>
        <w:t> »</w:t>
      </w:r>
    </w:p>
    <w:p w:rsidR="000A44D2" w:rsidRPr="009B1043" w:rsidRDefault="000A44D2" w:rsidP="00C808F3">
      <w:pPr>
        <w:jc w:val="both"/>
        <w:rPr>
          <w:rFonts w:ascii="Century Schoolbook" w:hAnsi="Century Schoolbook"/>
        </w:rPr>
      </w:pPr>
    </w:p>
    <w:p w:rsidR="000A44D2" w:rsidRPr="009B1043" w:rsidRDefault="000A44D2" w:rsidP="00C808F3">
      <w:pPr>
        <w:jc w:val="both"/>
        <w:rPr>
          <w:rFonts w:ascii="Century Schoolbook" w:hAnsi="Century Schoolbook"/>
        </w:rPr>
      </w:pPr>
    </w:p>
    <w:p w:rsidR="000A44D2" w:rsidRPr="009B1043" w:rsidRDefault="000A44D2" w:rsidP="00C808F3">
      <w:pPr>
        <w:jc w:val="both"/>
        <w:rPr>
          <w:rFonts w:ascii="Century Schoolbook" w:hAnsi="Century Schoolbook"/>
        </w:rPr>
      </w:pPr>
    </w:p>
    <w:p w:rsidR="000A44D2" w:rsidRPr="009B1043" w:rsidRDefault="000A44D2" w:rsidP="00C808F3">
      <w:pPr>
        <w:jc w:val="both"/>
        <w:rPr>
          <w:rFonts w:ascii="Century Schoolbook" w:hAnsi="Century Schoolbook"/>
        </w:rPr>
      </w:pPr>
    </w:p>
    <w:p w:rsidR="000A44D2" w:rsidRPr="009B1043" w:rsidRDefault="000A44D2" w:rsidP="000A44D2">
      <w:pPr>
        <w:jc w:val="both"/>
        <w:rPr>
          <w:rFonts w:ascii="Century Schoolbook" w:hAnsi="Century Schoolbook"/>
        </w:rPr>
      </w:pPr>
      <w:r w:rsidRPr="009B1043">
        <w:rPr>
          <w:rFonts w:ascii="Century Schoolbook" w:hAnsi="Century Schoolbook"/>
        </w:rPr>
        <w:t>Je soussigné « </w:t>
      </w:r>
      <w:r w:rsidRPr="009B1043">
        <w:rPr>
          <w:rFonts w:ascii="Century Schoolbook" w:hAnsi="Century Schoolbook"/>
          <w:b/>
        </w:rPr>
        <w:t>NOM</w:t>
      </w:r>
      <w:r w:rsidRPr="009B1043">
        <w:rPr>
          <w:rFonts w:ascii="Century Schoolbook" w:hAnsi="Century Schoolbook"/>
        </w:rPr>
        <w:t> » « </w:t>
      </w:r>
      <w:r w:rsidRPr="009B1043">
        <w:rPr>
          <w:rFonts w:ascii="Century Schoolbook" w:hAnsi="Century Schoolbook"/>
          <w:b/>
        </w:rPr>
        <w:t>prénom</w:t>
      </w:r>
      <w:r w:rsidRPr="009B1043">
        <w:rPr>
          <w:rFonts w:ascii="Century Schoolbook" w:hAnsi="Century Schoolbook"/>
        </w:rPr>
        <w:t xml:space="preserve"> » né(e) </w:t>
      </w:r>
      <w:r w:rsidR="003A28D9" w:rsidRPr="009B1043">
        <w:rPr>
          <w:rFonts w:ascii="Century Schoolbook" w:hAnsi="Century Schoolbook"/>
        </w:rPr>
        <w:t xml:space="preserve">le </w:t>
      </w:r>
      <w:r w:rsidRPr="009B1043">
        <w:rPr>
          <w:rFonts w:ascii="Century Schoolbook" w:hAnsi="Century Schoolbook"/>
        </w:rPr>
        <w:t>« </w:t>
      </w:r>
      <w:r w:rsidRPr="009B1043">
        <w:rPr>
          <w:rFonts w:ascii="Century Schoolbook" w:hAnsi="Century Schoolbook"/>
          <w:b/>
        </w:rPr>
        <w:t>jour</w:t>
      </w:r>
      <w:r w:rsidRPr="009B1043">
        <w:rPr>
          <w:rFonts w:ascii="Century Schoolbook" w:hAnsi="Century Schoolbook"/>
        </w:rPr>
        <w:t> » « </w:t>
      </w:r>
      <w:r w:rsidRPr="009B1043">
        <w:rPr>
          <w:rFonts w:ascii="Century Schoolbook" w:hAnsi="Century Schoolbook"/>
          <w:b/>
        </w:rPr>
        <w:t>mois</w:t>
      </w:r>
      <w:r w:rsidRPr="009B1043">
        <w:rPr>
          <w:rFonts w:ascii="Century Schoolbook" w:hAnsi="Century Schoolbook"/>
        </w:rPr>
        <w:t> » « </w:t>
      </w:r>
      <w:r w:rsidRPr="009B1043">
        <w:rPr>
          <w:rFonts w:ascii="Century Schoolbook" w:hAnsi="Century Schoolbook"/>
          <w:b/>
        </w:rPr>
        <w:t>année</w:t>
      </w:r>
      <w:r w:rsidRPr="009B1043">
        <w:rPr>
          <w:rFonts w:ascii="Century Schoolbook" w:hAnsi="Century Schoolbook"/>
        </w:rPr>
        <w:t xml:space="preserve"> » </w:t>
      </w:r>
      <w:r w:rsidR="003A28D9" w:rsidRPr="009B1043">
        <w:rPr>
          <w:rFonts w:ascii="Century Schoolbook" w:hAnsi="Century Schoolbook"/>
        </w:rPr>
        <w:t>à « </w:t>
      </w:r>
      <w:r w:rsidR="003A28D9" w:rsidRPr="009B1043">
        <w:rPr>
          <w:rFonts w:ascii="Century Schoolbook" w:hAnsi="Century Schoolbook"/>
          <w:b/>
        </w:rPr>
        <w:t>ville</w:t>
      </w:r>
      <w:r w:rsidR="003A28D9" w:rsidRPr="009B1043">
        <w:rPr>
          <w:rFonts w:ascii="Century Schoolbook" w:hAnsi="Century Schoolbook"/>
        </w:rPr>
        <w:t> » « </w:t>
      </w:r>
      <w:r w:rsidR="003A28D9" w:rsidRPr="009B1043">
        <w:rPr>
          <w:rFonts w:ascii="Century Schoolbook" w:hAnsi="Century Schoolbook"/>
          <w:b/>
        </w:rPr>
        <w:t>pays</w:t>
      </w:r>
      <w:r w:rsidR="003A28D9" w:rsidRPr="009B1043">
        <w:rPr>
          <w:rFonts w:ascii="Century Schoolbook" w:hAnsi="Century Schoolbook"/>
        </w:rPr>
        <w:t xml:space="preserve"> », </w:t>
      </w:r>
      <w:r w:rsidRPr="009B1043">
        <w:rPr>
          <w:rFonts w:ascii="Century Schoolbook" w:hAnsi="Century Schoolbook"/>
        </w:rPr>
        <w:t>demeurant au « </w:t>
      </w:r>
      <w:r w:rsidRPr="009B1043">
        <w:rPr>
          <w:rFonts w:ascii="Century Schoolbook" w:hAnsi="Century Schoolbook"/>
          <w:b/>
        </w:rPr>
        <w:t>adresse complète</w:t>
      </w:r>
      <w:r w:rsidRPr="009B1043">
        <w:rPr>
          <w:rFonts w:ascii="Century Schoolbook" w:hAnsi="Century Schoolbook"/>
        </w:rPr>
        <w:t> » certifie par la présente accepter que mon enfant « </w:t>
      </w:r>
      <w:r w:rsidRPr="009B1043">
        <w:rPr>
          <w:rFonts w:ascii="Century Schoolbook" w:hAnsi="Century Schoolbook"/>
          <w:b/>
        </w:rPr>
        <w:t>NOM</w:t>
      </w:r>
      <w:r w:rsidRPr="009B1043">
        <w:rPr>
          <w:rFonts w:ascii="Century Schoolbook" w:hAnsi="Century Schoolbook"/>
        </w:rPr>
        <w:t> » « </w:t>
      </w:r>
      <w:r w:rsidRPr="009B1043">
        <w:rPr>
          <w:rFonts w:ascii="Century Schoolbook" w:hAnsi="Century Schoolbook"/>
          <w:b/>
        </w:rPr>
        <w:t>prénom </w:t>
      </w:r>
      <w:r w:rsidRPr="009B1043">
        <w:rPr>
          <w:rFonts w:ascii="Century Schoolbook" w:hAnsi="Century Schoolbook"/>
        </w:rPr>
        <w:t>» né(e)</w:t>
      </w:r>
      <w:r w:rsidR="00A96647">
        <w:rPr>
          <w:rFonts w:ascii="Century Schoolbook" w:hAnsi="Century Schoolbook"/>
        </w:rPr>
        <w:t xml:space="preserve"> le</w:t>
      </w:r>
      <w:bookmarkStart w:id="0" w:name="_GoBack"/>
      <w:bookmarkEnd w:id="0"/>
      <w:r w:rsidRPr="009B1043">
        <w:rPr>
          <w:rFonts w:ascii="Century Schoolbook" w:hAnsi="Century Schoolbook"/>
        </w:rPr>
        <w:t xml:space="preserve"> « </w:t>
      </w:r>
      <w:r w:rsidRPr="009B1043">
        <w:rPr>
          <w:rFonts w:ascii="Century Schoolbook" w:hAnsi="Century Schoolbook"/>
          <w:b/>
        </w:rPr>
        <w:t>jour</w:t>
      </w:r>
      <w:r w:rsidRPr="009B1043">
        <w:rPr>
          <w:rFonts w:ascii="Century Schoolbook" w:hAnsi="Century Schoolbook"/>
        </w:rPr>
        <w:t> » « </w:t>
      </w:r>
      <w:r w:rsidRPr="009B1043">
        <w:rPr>
          <w:rFonts w:ascii="Century Schoolbook" w:hAnsi="Century Schoolbook"/>
          <w:b/>
        </w:rPr>
        <w:t>mois</w:t>
      </w:r>
      <w:r w:rsidRPr="009B1043">
        <w:rPr>
          <w:rFonts w:ascii="Century Schoolbook" w:hAnsi="Century Schoolbook"/>
        </w:rPr>
        <w:t> » « </w:t>
      </w:r>
      <w:r w:rsidRPr="009B1043">
        <w:rPr>
          <w:rFonts w:ascii="Century Schoolbook" w:hAnsi="Century Schoolbook"/>
          <w:b/>
        </w:rPr>
        <w:t>année</w:t>
      </w:r>
      <w:r w:rsidRPr="009B1043">
        <w:rPr>
          <w:rFonts w:ascii="Century Schoolbook" w:hAnsi="Century Schoolbook"/>
        </w:rPr>
        <w:t xml:space="preserve"> » </w:t>
      </w:r>
      <w:r w:rsidR="003A28D9" w:rsidRPr="009B1043">
        <w:rPr>
          <w:rFonts w:ascii="Century Schoolbook" w:hAnsi="Century Schoolbook"/>
        </w:rPr>
        <w:t>à « </w:t>
      </w:r>
      <w:r w:rsidR="003A28D9" w:rsidRPr="009B1043">
        <w:rPr>
          <w:rFonts w:ascii="Century Schoolbook" w:hAnsi="Century Schoolbook"/>
          <w:b/>
        </w:rPr>
        <w:t>ville</w:t>
      </w:r>
      <w:r w:rsidR="003A28D9" w:rsidRPr="009B1043">
        <w:rPr>
          <w:rFonts w:ascii="Century Schoolbook" w:hAnsi="Century Schoolbook"/>
        </w:rPr>
        <w:t> » « </w:t>
      </w:r>
      <w:r w:rsidR="003A28D9" w:rsidRPr="009B1043">
        <w:rPr>
          <w:rFonts w:ascii="Century Schoolbook" w:hAnsi="Century Schoolbook"/>
          <w:b/>
        </w:rPr>
        <w:t>pays</w:t>
      </w:r>
      <w:r w:rsidR="003A28D9" w:rsidRPr="009B1043">
        <w:rPr>
          <w:rFonts w:ascii="Century Schoolbook" w:hAnsi="Century Schoolbook"/>
        </w:rPr>
        <w:t xml:space="preserve"> » </w:t>
      </w:r>
      <w:r w:rsidRPr="009B1043">
        <w:rPr>
          <w:rFonts w:ascii="Century Schoolbook" w:hAnsi="Century Schoolbook"/>
        </w:rPr>
        <w:t>se fasse baptiser au sein de l’Église adventiste du 7</w:t>
      </w:r>
      <w:r w:rsidRPr="009B1043">
        <w:rPr>
          <w:rFonts w:ascii="Century Schoolbook" w:hAnsi="Century Schoolbook"/>
          <w:vertAlign w:val="superscript"/>
        </w:rPr>
        <w:t>ème</w:t>
      </w:r>
      <w:r w:rsidRPr="009B1043">
        <w:rPr>
          <w:rFonts w:ascii="Century Schoolbook" w:hAnsi="Century Schoolbook"/>
        </w:rPr>
        <w:t xml:space="preserve"> jour de « </w:t>
      </w:r>
      <w:r w:rsidRPr="009B1043">
        <w:rPr>
          <w:rFonts w:ascii="Century Schoolbook" w:hAnsi="Century Schoolbook"/>
          <w:b/>
        </w:rPr>
        <w:t>ville</w:t>
      </w:r>
      <w:r w:rsidRPr="009B1043">
        <w:rPr>
          <w:rFonts w:ascii="Century Schoolbook" w:hAnsi="Century Schoolbook"/>
        </w:rPr>
        <w:t xml:space="preserve"> » et </w:t>
      </w:r>
      <w:r w:rsidR="003A28D9" w:rsidRPr="009B1043">
        <w:rPr>
          <w:rFonts w:ascii="Century Schoolbook" w:hAnsi="Century Schoolbook"/>
        </w:rPr>
        <w:t xml:space="preserve">qu’il </w:t>
      </w:r>
      <w:r w:rsidRPr="009B1043">
        <w:rPr>
          <w:rFonts w:ascii="Century Schoolbook" w:hAnsi="Century Schoolbook"/>
        </w:rPr>
        <w:t>en devienne membre.</w:t>
      </w:r>
    </w:p>
    <w:p w:rsidR="000A44D2" w:rsidRPr="009B1043" w:rsidRDefault="000A44D2" w:rsidP="000A44D2">
      <w:pPr>
        <w:jc w:val="both"/>
        <w:rPr>
          <w:rFonts w:ascii="Century Schoolbook" w:hAnsi="Century Schoolbook"/>
        </w:rPr>
      </w:pPr>
    </w:p>
    <w:p w:rsidR="000A44D2" w:rsidRPr="009B1043" w:rsidRDefault="000A44D2" w:rsidP="000A44D2">
      <w:pPr>
        <w:jc w:val="both"/>
        <w:rPr>
          <w:rFonts w:ascii="Century Schoolbook" w:hAnsi="Century Schoolbook"/>
        </w:rPr>
      </w:pPr>
      <w:r w:rsidRPr="009B1043">
        <w:rPr>
          <w:rFonts w:ascii="Century Schoolbook" w:hAnsi="Century Schoolbook"/>
        </w:rPr>
        <w:t>Fait pour valoir ce que de droit.</w:t>
      </w:r>
    </w:p>
    <w:p w:rsidR="000A44D2" w:rsidRDefault="000A44D2" w:rsidP="000A44D2">
      <w:pPr>
        <w:jc w:val="both"/>
        <w:rPr>
          <w:rFonts w:ascii="Century Schoolbook" w:hAnsi="Century Schoolbook"/>
        </w:rPr>
      </w:pPr>
    </w:p>
    <w:p w:rsidR="009B1043" w:rsidRDefault="009B1043" w:rsidP="000A44D2">
      <w:pPr>
        <w:jc w:val="both"/>
        <w:rPr>
          <w:rFonts w:ascii="Century Schoolbook" w:hAnsi="Century Schoolbook"/>
        </w:rPr>
      </w:pPr>
    </w:p>
    <w:p w:rsidR="009B1043" w:rsidRDefault="009B1043" w:rsidP="000A44D2">
      <w:pPr>
        <w:jc w:val="both"/>
        <w:rPr>
          <w:rFonts w:ascii="Century Schoolbook" w:hAnsi="Century Schoolbook"/>
        </w:rPr>
      </w:pPr>
    </w:p>
    <w:p w:rsidR="009B1043" w:rsidRPr="009B1043" w:rsidRDefault="009B1043" w:rsidP="000A44D2">
      <w:pPr>
        <w:jc w:val="both"/>
        <w:rPr>
          <w:rFonts w:ascii="Century Schoolbook" w:hAnsi="Century Schoolbook"/>
        </w:rPr>
      </w:pPr>
    </w:p>
    <w:p w:rsidR="000A44D2" w:rsidRPr="009B1043" w:rsidRDefault="000A44D2" w:rsidP="000A44D2">
      <w:pPr>
        <w:jc w:val="both"/>
        <w:rPr>
          <w:rFonts w:ascii="Century Schoolbook" w:hAnsi="Century Schoolbook"/>
        </w:rPr>
      </w:pPr>
      <w:r w:rsidRPr="009B1043">
        <w:rPr>
          <w:rFonts w:ascii="Century Schoolbook" w:hAnsi="Century Schoolbook"/>
        </w:rPr>
        <w:t>Signature</w:t>
      </w:r>
    </w:p>
    <w:p w:rsidR="000A44D2" w:rsidRPr="009B1043" w:rsidRDefault="000A44D2" w:rsidP="00C808F3">
      <w:pPr>
        <w:jc w:val="both"/>
        <w:rPr>
          <w:rFonts w:ascii="Century Schoolbook" w:hAnsi="Century Schoolbook"/>
        </w:rPr>
      </w:pPr>
    </w:p>
    <w:p w:rsidR="000A44D2" w:rsidRDefault="000A44D2" w:rsidP="00C808F3">
      <w:pPr>
        <w:jc w:val="both"/>
        <w:rPr>
          <w:rFonts w:ascii="Century Schoolbook" w:hAnsi="Century Schoolbook"/>
        </w:rPr>
      </w:pPr>
    </w:p>
    <w:p w:rsidR="003A021E" w:rsidRPr="009B1043" w:rsidRDefault="003A021E" w:rsidP="00C808F3">
      <w:pPr>
        <w:jc w:val="both"/>
        <w:rPr>
          <w:rFonts w:ascii="Century Schoolbook" w:hAnsi="Century Schoolbook"/>
        </w:rPr>
      </w:pPr>
    </w:p>
    <w:sectPr w:rsidR="003A021E" w:rsidRPr="009B1043" w:rsidSect="009F62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F3"/>
    <w:rsid w:val="000226DD"/>
    <w:rsid w:val="0006098E"/>
    <w:rsid w:val="00062C68"/>
    <w:rsid w:val="00064981"/>
    <w:rsid w:val="000655E0"/>
    <w:rsid w:val="000A44D2"/>
    <w:rsid w:val="000A50F0"/>
    <w:rsid w:val="000B067A"/>
    <w:rsid w:val="000B32E0"/>
    <w:rsid w:val="000C39AB"/>
    <w:rsid w:val="00106165"/>
    <w:rsid w:val="00114A3F"/>
    <w:rsid w:val="00116F53"/>
    <w:rsid w:val="001850ED"/>
    <w:rsid w:val="001A49D9"/>
    <w:rsid w:val="001A7A49"/>
    <w:rsid w:val="001C3274"/>
    <w:rsid w:val="001C600E"/>
    <w:rsid w:val="001E1E82"/>
    <w:rsid w:val="00227B7E"/>
    <w:rsid w:val="00267AA2"/>
    <w:rsid w:val="002855E0"/>
    <w:rsid w:val="00292DEB"/>
    <w:rsid w:val="002A2E85"/>
    <w:rsid w:val="002D3B01"/>
    <w:rsid w:val="0032024D"/>
    <w:rsid w:val="003222E5"/>
    <w:rsid w:val="003619FC"/>
    <w:rsid w:val="0037169C"/>
    <w:rsid w:val="003A021E"/>
    <w:rsid w:val="003A28D9"/>
    <w:rsid w:val="003B4AB4"/>
    <w:rsid w:val="00402AD9"/>
    <w:rsid w:val="00407A55"/>
    <w:rsid w:val="00413F20"/>
    <w:rsid w:val="00417181"/>
    <w:rsid w:val="00441FF5"/>
    <w:rsid w:val="0044275F"/>
    <w:rsid w:val="0045036E"/>
    <w:rsid w:val="00463A3D"/>
    <w:rsid w:val="004F37C3"/>
    <w:rsid w:val="00511190"/>
    <w:rsid w:val="005245A9"/>
    <w:rsid w:val="005327FD"/>
    <w:rsid w:val="00554EA2"/>
    <w:rsid w:val="00594561"/>
    <w:rsid w:val="005B2E92"/>
    <w:rsid w:val="005D424C"/>
    <w:rsid w:val="005D6A40"/>
    <w:rsid w:val="006175B6"/>
    <w:rsid w:val="00623B79"/>
    <w:rsid w:val="006353A7"/>
    <w:rsid w:val="0064002F"/>
    <w:rsid w:val="006438C4"/>
    <w:rsid w:val="00656DD0"/>
    <w:rsid w:val="00664165"/>
    <w:rsid w:val="006D4B86"/>
    <w:rsid w:val="006E6776"/>
    <w:rsid w:val="006F281D"/>
    <w:rsid w:val="00704CCF"/>
    <w:rsid w:val="0070543F"/>
    <w:rsid w:val="00722D61"/>
    <w:rsid w:val="00723F67"/>
    <w:rsid w:val="00730DEA"/>
    <w:rsid w:val="00751C6A"/>
    <w:rsid w:val="00782274"/>
    <w:rsid w:val="00782773"/>
    <w:rsid w:val="00793E8E"/>
    <w:rsid w:val="007979DB"/>
    <w:rsid w:val="007A1A3F"/>
    <w:rsid w:val="007C7640"/>
    <w:rsid w:val="007D18FC"/>
    <w:rsid w:val="007E0BCF"/>
    <w:rsid w:val="00832932"/>
    <w:rsid w:val="008555DC"/>
    <w:rsid w:val="00857967"/>
    <w:rsid w:val="00861043"/>
    <w:rsid w:val="0089396F"/>
    <w:rsid w:val="008C4B65"/>
    <w:rsid w:val="008C66F0"/>
    <w:rsid w:val="008E2661"/>
    <w:rsid w:val="0091106C"/>
    <w:rsid w:val="00921689"/>
    <w:rsid w:val="00932F6F"/>
    <w:rsid w:val="00934EEA"/>
    <w:rsid w:val="00951AB0"/>
    <w:rsid w:val="009550CF"/>
    <w:rsid w:val="00964C0E"/>
    <w:rsid w:val="0096557A"/>
    <w:rsid w:val="00965A95"/>
    <w:rsid w:val="009706F3"/>
    <w:rsid w:val="0097184B"/>
    <w:rsid w:val="00984278"/>
    <w:rsid w:val="009A4114"/>
    <w:rsid w:val="009A6C57"/>
    <w:rsid w:val="009B025F"/>
    <w:rsid w:val="009B1043"/>
    <w:rsid w:val="009F1B17"/>
    <w:rsid w:val="009F626B"/>
    <w:rsid w:val="00A00341"/>
    <w:rsid w:val="00A60BC5"/>
    <w:rsid w:val="00A75404"/>
    <w:rsid w:val="00A75E1E"/>
    <w:rsid w:val="00A760DA"/>
    <w:rsid w:val="00A77F41"/>
    <w:rsid w:val="00A96647"/>
    <w:rsid w:val="00AA5D47"/>
    <w:rsid w:val="00AB3C19"/>
    <w:rsid w:val="00AE30FC"/>
    <w:rsid w:val="00AF5AEB"/>
    <w:rsid w:val="00AF5F79"/>
    <w:rsid w:val="00B2004A"/>
    <w:rsid w:val="00B2516E"/>
    <w:rsid w:val="00B36A0B"/>
    <w:rsid w:val="00B37D8C"/>
    <w:rsid w:val="00B60B73"/>
    <w:rsid w:val="00B66DC8"/>
    <w:rsid w:val="00B762D9"/>
    <w:rsid w:val="00BA27C9"/>
    <w:rsid w:val="00BA5EAA"/>
    <w:rsid w:val="00BC4978"/>
    <w:rsid w:val="00BD01E1"/>
    <w:rsid w:val="00BF41E1"/>
    <w:rsid w:val="00C13486"/>
    <w:rsid w:val="00C26A14"/>
    <w:rsid w:val="00C36BE7"/>
    <w:rsid w:val="00C45284"/>
    <w:rsid w:val="00C7094E"/>
    <w:rsid w:val="00C808F3"/>
    <w:rsid w:val="00CA07F4"/>
    <w:rsid w:val="00CA09F9"/>
    <w:rsid w:val="00CA1D06"/>
    <w:rsid w:val="00CA7C4D"/>
    <w:rsid w:val="00CB1ECC"/>
    <w:rsid w:val="00CD0953"/>
    <w:rsid w:val="00CF44A3"/>
    <w:rsid w:val="00D22F2B"/>
    <w:rsid w:val="00D40ABE"/>
    <w:rsid w:val="00D64F31"/>
    <w:rsid w:val="00D91AC0"/>
    <w:rsid w:val="00D95C2D"/>
    <w:rsid w:val="00DA65E0"/>
    <w:rsid w:val="00DB361B"/>
    <w:rsid w:val="00DC34D9"/>
    <w:rsid w:val="00DE4256"/>
    <w:rsid w:val="00DF613B"/>
    <w:rsid w:val="00E1718F"/>
    <w:rsid w:val="00E751BB"/>
    <w:rsid w:val="00E93AAC"/>
    <w:rsid w:val="00EA15CA"/>
    <w:rsid w:val="00EE0523"/>
    <w:rsid w:val="00EF0B29"/>
    <w:rsid w:val="00F03BEF"/>
    <w:rsid w:val="00F21D18"/>
    <w:rsid w:val="00F23DCA"/>
    <w:rsid w:val="00F318DC"/>
    <w:rsid w:val="00F65CD1"/>
    <w:rsid w:val="00F800C8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8977"/>
  <w15:chartTrackingRefBased/>
  <w15:docId w15:val="{C9C79F16-81ED-45DF-A89F-CCDACCD6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des Eglises Adventistes de France Nord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Maire</dc:creator>
  <cp:keywords/>
  <dc:description/>
  <cp:lastModifiedBy>Olivier Maire</cp:lastModifiedBy>
  <cp:revision>21</cp:revision>
  <dcterms:created xsi:type="dcterms:W3CDTF">2017-11-15T11:48:00Z</dcterms:created>
  <dcterms:modified xsi:type="dcterms:W3CDTF">2019-11-18T21:34:00Z</dcterms:modified>
</cp:coreProperties>
</file>