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E03F9" w14:textId="77777777" w:rsidR="00023D4F" w:rsidRDefault="00023D4F" w:rsidP="006E7505">
      <w:pPr>
        <w:rPr>
          <w:b/>
          <w:bCs/>
          <w:sz w:val="40"/>
          <w:szCs w:val="40"/>
        </w:rPr>
      </w:pPr>
    </w:p>
    <w:p w14:paraId="631E8BC2" w14:textId="77777777" w:rsidR="00023D4F" w:rsidRDefault="00023D4F" w:rsidP="00414EB9">
      <w:pPr>
        <w:jc w:val="center"/>
        <w:rPr>
          <w:b/>
          <w:bCs/>
          <w:sz w:val="40"/>
          <w:szCs w:val="40"/>
        </w:rPr>
      </w:pPr>
    </w:p>
    <w:p w14:paraId="2B8B277B" w14:textId="5C8B3289" w:rsidR="00414EB9" w:rsidRDefault="00414EB9" w:rsidP="00414EB9">
      <w:pPr>
        <w:jc w:val="center"/>
      </w:pPr>
      <w:r w:rsidRPr="00600990">
        <w:rPr>
          <w:b/>
          <w:bCs/>
          <w:sz w:val="40"/>
          <w:szCs w:val="40"/>
        </w:rPr>
        <w:t>APPLICATION DE LA SEMAINE</w:t>
      </w:r>
      <w:r w:rsidRPr="0026182A">
        <w:t xml:space="preserve"> </w:t>
      </w:r>
    </w:p>
    <w:p w14:paraId="74DDF575" w14:textId="7E653113" w:rsidR="00414EB9" w:rsidRPr="006E7505" w:rsidRDefault="00414EB9" w:rsidP="006E7505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031A0301" wp14:editId="5A38CF15">
            <wp:extent cx="5760720" cy="77724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14EB9" w:rsidRPr="006E7505" w:rsidSect="00DB368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EB9"/>
    <w:rsid w:val="00023D4F"/>
    <w:rsid w:val="000A244C"/>
    <w:rsid w:val="00414EB9"/>
    <w:rsid w:val="006E7505"/>
    <w:rsid w:val="00C96291"/>
    <w:rsid w:val="00DB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FE00"/>
  <w15:chartTrackingRefBased/>
  <w15:docId w15:val="{3624E576-9D01-41CD-9698-BD1C4FE3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EB9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14EB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2025-01-19T20:39:00Z</dcterms:created>
  <dcterms:modified xsi:type="dcterms:W3CDTF">2025-01-19T20:39:00Z</dcterms:modified>
</cp:coreProperties>
</file>