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44954677"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734B3C">
        <w:rPr>
          <w:rFonts w:ascii="Calibri Light" w:hAnsi="Calibri Light" w:cs="Calibri Light"/>
          <w:sz w:val="48"/>
          <w:szCs w:val="48"/>
          <w:u w:val="single"/>
        </w:rPr>
        <w:t>15</w:t>
      </w:r>
      <w:r w:rsidR="003E2A14">
        <w:rPr>
          <w:rFonts w:ascii="Calibri Light" w:hAnsi="Calibri Light" w:cs="Calibri Light"/>
          <w:sz w:val="48"/>
          <w:szCs w:val="48"/>
          <w:u w:val="single"/>
        </w:rPr>
        <w:t xml:space="preserve"> Février</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42BB1A00" w14:textId="3E81DB77" w:rsidR="00DB6DF9" w:rsidRDefault="00734B3C" w:rsidP="006354F8">
      <w:pPr>
        <w:jc w:val="center"/>
        <w:rPr>
          <w:rFonts w:ascii="Calibri Light" w:hAnsi="Calibri Light" w:cs="Calibri Light"/>
          <w:sz w:val="48"/>
          <w:szCs w:val="48"/>
          <w:u w:val="single"/>
        </w:rPr>
      </w:pPr>
      <w:r>
        <w:rPr>
          <w:noProof/>
        </w:rPr>
        <w:drawing>
          <wp:inline distT="0" distB="0" distL="0" distR="0" wp14:anchorId="16CD3707" wp14:editId="639C4C8F">
            <wp:extent cx="5760720" cy="3101926"/>
            <wp:effectExtent l="0" t="0" r="0" b="3810"/>
            <wp:docPr id="3" name="Image 4" descr="Tae-Hy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e-Hy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4A5C6157" w14:textId="77777777" w:rsidR="00734B3C" w:rsidRPr="00734B3C" w:rsidRDefault="00734B3C" w:rsidP="00734B3C">
      <w:pPr>
        <w:rPr>
          <w:rFonts w:ascii="Calibri Light" w:hAnsi="Calibri Light" w:cs="Calibri Light"/>
          <w:sz w:val="72"/>
          <w:szCs w:val="72"/>
        </w:rPr>
      </w:pPr>
      <w:r w:rsidRPr="00734B3C">
        <w:rPr>
          <w:rFonts w:ascii="Calibri Light" w:hAnsi="Calibri Light" w:cs="Calibri Light"/>
          <w:sz w:val="72"/>
          <w:szCs w:val="72"/>
        </w:rPr>
        <w:t>Qui s'est habillé en premier ?</w:t>
      </w:r>
    </w:p>
    <w:p w14:paraId="743A422C"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Aux enseignants de l’École du sabbat : cette histoire est pour le sabbat 15 février.</w:t>
      </w:r>
    </w:p>
    <w:p w14:paraId="7A0992C8"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Par Andrew McChesney</w:t>
      </w:r>
    </w:p>
    <w:p w14:paraId="5C510C26" w14:textId="618E523C" w:rsidR="00734B3C" w:rsidRPr="00734B3C" w:rsidRDefault="00734B3C" w:rsidP="00734B3C">
      <w:pPr>
        <w:rPr>
          <w:rFonts w:ascii="Calibri Light" w:hAnsi="Calibri Light" w:cs="Calibri Light"/>
          <w:sz w:val="28"/>
          <w:szCs w:val="28"/>
        </w:rPr>
      </w:pPr>
    </w:p>
    <w:p w14:paraId="2C4BF3A2" w14:textId="77777777" w:rsidR="00734B3C" w:rsidRPr="00734B3C" w:rsidRDefault="00734B3C" w:rsidP="00734B3C">
      <w:pPr>
        <w:rPr>
          <w:rFonts w:ascii="Calibri Light" w:hAnsi="Calibri Light" w:cs="Calibri Light"/>
          <w:sz w:val="28"/>
          <w:szCs w:val="28"/>
        </w:rPr>
      </w:pP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-Hyung, un garçon de 18 ans, aime l'école et il aime avoir de bonnes notes en Corée du Sud. Mais pour avoir de bonnes notes, il doit connaître les bonnes réponses. Pour connaître les bonnes réponses, il fait soigneusement tous ses devoirs.</w:t>
      </w:r>
    </w:p>
    <w:p w14:paraId="78CE61EB"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Un jour, l’institutrice a posé une question difficile aux enfants : « Quand les êtres humains ont-ils commencé à porter des vêtements ? » leur a-t-elle demandé.</w:t>
      </w:r>
    </w:p>
    <w:p w14:paraId="208F6CEF"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xml:space="preserve">La main de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-Hyung se leva brusquement.</w:t>
      </w:r>
    </w:p>
    <w:p w14:paraId="3952CA57"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Je sais ! » dit-il.</w:t>
      </w:r>
    </w:p>
    <w:p w14:paraId="38294A51"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Quelle est la bonne réponse ? » demanda le professeur. « Quand les êtres humains ont-ils commencé à porter des vêtements ? »</w:t>
      </w:r>
    </w:p>
    <w:p w14:paraId="2314CFAF"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Quand Adam et Ève ont péché, dit le garçon avec assurance, Dieu leur a donné des vêtements faits de peau d’animal. »</w:t>
      </w:r>
    </w:p>
    <w:p w14:paraId="70702046"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lastRenderedPageBreak/>
        <w:t>L'enseignante parut surprise. Ce n'était pas la réponse à laquelle elle s'attendait. Le manuel scolaire ne mentionnait ni Adam ni Ève. Il ne mentionnait pas non plus le péché ni Dieu.</w:t>
      </w:r>
    </w:p>
    <w:p w14:paraId="18930402"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Le garçon vit l’expression étonnée sur le visage de son professeur. Il savait que sa réponse ne venait pas du manuel. Il avait lu le manuel. Mais il avait aussi lu la Bible lors d’un programme parascolaire à l’église adventiste du septième jour. Il croyait que la Bible était plus exacte que son manuel. Il reprit la parole. « La Bible dit que Dieu a donné des vêtements à Adam et Ève lorsqu’ils ont péché », dit-il.</w:t>
      </w:r>
    </w:p>
    <w:p w14:paraId="5B0D8DD4"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xml:space="preserve">La maîtresse ne savait pas trop quoi dire. Elle regarda les autres enfants pendant un long moment. Puis elle regarda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-Hyung. Elle refusa d'accepter sa réponse comme correcte.</w:t>
      </w:r>
    </w:p>
    <w:p w14:paraId="3206D456"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Il y a beaucoup d’histoires étranges dans la Bible », a-t-elle dit. « Quelqu’un d’autre pourrait-il répondre à cette question ? Quand les êtres humains ont-ils commencé à porter des vêtements ? »</w:t>
      </w:r>
    </w:p>
    <w:p w14:paraId="4B0CA44F"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Un autre enfant a levé la main et a donné la réponse tirée du manuel. Il a dit que les êtres humains ont commencé à porter des vêtements il y a 170 000 ans.</w:t>
      </w:r>
    </w:p>
    <w:p w14:paraId="3F0845F6"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xml:space="preserve">Après l’école,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-Hyung s’est rendu comme d’habitude à l’église adventiste pour participer au programme extrascolaire. Lui et bon nombre des 45 enfants participant au programme ne venaient pas de foyers chrétiens, mais leurs parents étaient heureux de pouvoir leur apprendre la Bible.</w:t>
      </w:r>
    </w:p>
    <w:p w14:paraId="3B70D159"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xml:space="preserve">La partie préférée de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 xml:space="preserve">-Hyung dans le programme était un club biblique avec un professeur nommé M. Cho. Dans le cadre de ce club,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-Hyung avait lu dans la Bible que Dieu avait créé un monde parfait et tout ce qu’il contenait, y compris Adam et Ève. Il avait lu que le péché était entré dans le monde parfait lorsqu’Adam et Ève avaient désobéi à Dieu en mangeant du fruit défendu. Il avait lu qu’Adam et Ève avaient essayé de se couvrir de feuilles de figuier, puis que Dieu leur avait donné le premier vêtement. </w:t>
      </w:r>
      <w:hyperlink r:id="rId6" w:tgtFrame="_blank" w:history="1">
        <w:r w:rsidRPr="00734B3C">
          <w:rPr>
            <w:rStyle w:val="Lienhypertexte"/>
            <w:rFonts w:ascii="Calibri Light" w:hAnsi="Calibri Light" w:cs="Calibri Light"/>
            <w:sz w:val="28"/>
            <w:szCs w:val="28"/>
          </w:rPr>
          <w:t>Genèse 3:21</w:t>
        </w:r>
      </w:hyperlink>
      <w:r w:rsidRPr="00734B3C">
        <w:rPr>
          <w:rFonts w:ascii="Calibri Light" w:hAnsi="Calibri Light" w:cs="Calibri Light"/>
          <w:sz w:val="28"/>
          <w:szCs w:val="28"/>
        </w:rPr>
        <w:t> dit : « L’Éternel Dieu fit à Adam et à sa femme des vêtements de peau, et les en revêtit » (NIV).</w:t>
      </w:r>
    </w:p>
    <w:p w14:paraId="721C1B25"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xml:space="preserve">Ce jour-là,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-Hyung raconta au club biblique ce qui s’était passé à l’école. Tous les autres enfants s’accordèrent à dire qu’il avait donné la bonne réponse. Ils exprimèrent leur tristesse du fait que l’institutrice avait refusé sa réponse et dirent qu’elle aurait dû être d’accord avec lui.</w:t>
      </w:r>
    </w:p>
    <w:p w14:paraId="3B4A5626"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xml:space="preserve">Le professeur du club biblique était très fier de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 xml:space="preserve">-Hyung. En partageant la Bible en classe, le garçon avait montré sa foi dans le fait que la Bible est la Parole de Dieu et que ses histoires sont vraies. Il avait donné la bonne réponse devant ses </w:t>
      </w:r>
      <w:r w:rsidRPr="00734B3C">
        <w:rPr>
          <w:rFonts w:ascii="Calibri Light" w:hAnsi="Calibri Light" w:cs="Calibri Light"/>
          <w:sz w:val="28"/>
          <w:szCs w:val="28"/>
        </w:rPr>
        <w:lastRenderedPageBreak/>
        <w:t>camarades de classe et son professeur – et peut-être qu’un jour, eux aussi croiraient que la Bible contient toutes les bonnes réponses.</w:t>
      </w:r>
    </w:p>
    <w:p w14:paraId="2DD7C573" w14:textId="77777777" w:rsidR="00734B3C" w:rsidRPr="00734B3C" w:rsidRDefault="00734B3C" w:rsidP="00734B3C">
      <w:pPr>
        <w:rPr>
          <w:rFonts w:ascii="Calibri Light" w:hAnsi="Calibri Light" w:cs="Calibri Light"/>
          <w:sz w:val="28"/>
          <w:szCs w:val="28"/>
        </w:rPr>
      </w:pPr>
      <w:r w:rsidRPr="00734B3C">
        <w:rPr>
          <w:rFonts w:ascii="Calibri Light" w:hAnsi="Calibri Light" w:cs="Calibri Light"/>
          <w:sz w:val="28"/>
          <w:szCs w:val="28"/>
        </w:rPr>
        <w:t xml:space="preserve">Priez pour que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 xml:space="preserve">-Hyung, ses camarades de classe et son institutrice puissent mieux connaître Dieu. Priez pour que des millions de personnes en Corée du Sud et dans le reste de la Division Asie-Pacifique Nord sachent quand les êtres humains ont commencé à porter des vêtements. Une partie de votre offrande du treizième sabbat de ce trimestre sera versée à 14 programmes parascolaires similaires à celui de </w:t>
      </w:r>
      <w:proofErr w:type="spellStart"/>
      <w:r w:rsidRPr="00734B3C">
        <w:rPr>
          <w:rFonts w:ascii="Calibri Light" w:hAnsi="Calibri Light" w:cs="Calibri Light"/>
          <w:sz w:val="28"/>
          <w:szCs w:val="28"/>
        </w:rPr>
        <w:t>Tae</w:t>
      </w:r>
      <w:proofErr w:type="spellEnd"/>
      <w:r w:rsidRPr="00734B3C">
        <w:rPr>
          <w:rFonts w:ascii="Calibri Light" w:hAnsi="Calibri Light" w:cs="Calibri Light"/>
          <w:sz w:val="28"/>
          <w:szCs w:val="28"/>
        </w:rPr>
        <w:t>-Hyung au Japon. Merci d'avoir prévu une offrande généreuse le 29 mars.</w:t>
      </w:r>
    </w:p>
    <w:p w14:paraId="5FF8D4A2" w14:textId="77777777" w:rsidR="00734B3C" w:rsidRPr="00734B3C" w:rsidRDefault="00734B3C" w:rsidP="00734B3C">
      <w:pPr>
        <w:rPr>
          <w:rFonts w:ascii="Calibri Light" w:hAnsi="Calibri Light" w:cs="Calibri Light"/>
          <w:sz w:val="28"/>
          <w:szCs w:val="28"/>
        </w:rPr>
      </w:pPr>
    </w:p>
    <w:sectPr w:rsidR="00734B3C" w:rsidRPr="00734B3C"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16146"/>
    <w:multiLevelType w:val="multilevel"/>
    <w:tmpl w:val="1D7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A74A1"/>
    <w:multiLevelType w:val="multilevel"/>
    <w:tmpl w:val="319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921DC"/>
    <w:multiLevelType w:val="multilevel"/>
    <w:tmpl w:val="65F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D786E"/>
    <w:multiLevelType w:val="multilevel"/>
    <w:tmpl w:val="AA2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E452A"/>
    <w:multiLevelType w:val="multilevel"/>
    <w:tmpl w:val="3B2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443AC"/>
    <w:multiLevelType w:val="multilevel"/>
    <w:tmpl w:val="BB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30"/>
  </w:num>
  <w:num w:numId="2" w16cid:durableId="61409780">
    <w:abstractNumId w:val="13"/>
  </w:num>
  <w:num w:numId="3" w16cid:durableId="406853113">
    <w:abstractNumId w:val="1"/>
  </w:num>
  <w:num w:numId="4" w16cid:durableId="925188043">
    <w:abstractNumId w:val="36"/>
  </w:num>
  <w:num w:numId="5" w16cid:durableId="1722558952">
    <w:abstractNumId w:val="9"/>
  </w:num>
  <w:num w:numId="6" w16cid:durableId="685249472">
    <w:abstractNumId w:val="25"/>
  </w:num>
  <w:num w:numId="7" w16cid:durableId="100730333">
    <w:abstractNumId w:val="26"/>
  </w:num>
  <w:num w:numId="8" w16cid:durableId="308364417">
    <w:abstractNumId w:val="8"/>
  </w:num>
  <w:num w:numId="9" w16cid:durableId="845091465">
    <w:abstractNumId w:val="23"/>
  </w:num>
  <w:num w:numId="10" w16cid:durableId="1975524440">
    <w:abstractNumId w:val="20"/>
  </w:num>
  <w:num w:numId="11" w16cid:durableId="291597289">
    <w:abstractNumId w:val="10"/>
  </w:num>
  <w:num w:numId="12" w16cid:durableId="1298949143">
    <w:abstractNumId w:val="6"/>
  </w:num>
  <w:num w:numId="13" w16cid:durableId="2050837722">
    <w:abstractNumId w:val="19"/>
  </w:num>
  <w:num w:numId="14" w16cid:durableId="286089241">
    <w:abstractNumId w:val="14"/>
  </w:num>
  <w:num w:numId="15" w16cid:durableId="2074811080">
    <w:abstractNumId w:val="16"/>
  </w:num>
  <w:num w:numId="16" w16cid:durableId="2078742260">
    <w:abstractNumId w:val="5"/>
  </w:num>
  <w:num w:numId="17" w16cid:durableId="1924682398">
    <w:abstractNumId w:val="12"/>
  </w:num>
  <w:num w:numId="18" w16cid:durableId="2062509099">
    <w:abstractNumId w:val="18"/>
  </w:num>
  <w:num w:numId="19" w16cid:durableId="559247212">
    <w:abstractNumId w:val="31"/>
  </w:num>
  <w:num w:numId="20" w16cid:durableId="1727796487">
    <w:abstractNumId w:val="29"/>
  </w:num>
  <w:num w:numId="21" w16cid:durableId="489055140">
    <w:abstractNumId w:val="15"/>
  </w:num>
  <w:num w:numId="22" w16cid:durableId="1604417254">
    <w:abstractNumId w:val="24"/>
  </w:num>
  <w:num w:numId="23" w16cid:durableId="1642225799">
    <w:abstractNumId w:val="27"/>
  </w:num>
  <w:num w:numId="24" w16cid:durableId="1324696369">
    <w:abstractNumId w:val="32"/>
  </w:num>
  <w:num w:numId="25" w16cid:durableId="1198081505">
    <w:abstractNumId w:val="0"/>
  </w:num>
  <w:num w:numId="26" w16cid:durableId="433207140">
    <w:abstractNumId w:val="11"/>
  </w:num>
  <w:num w:numId="27" w16cid:durableId="339237803">
    <w:abstractNumId w:val="22"/>
  </w:num>
  <w:num w:numId="28" w16cid:durableId="486437796">
    <w:abstractNumId w:val="35"/>
  </w:num>
  <w:num w:numId="29" w16cid:durableId="219483883">
    <w:abstractNumId w:val="34"/>
  </w:num>
  <w:num w:numId="30" w16cid:durableId="17319776">
    <w:abstractNumId w:val="33"/>
  </w:num>
  <w:num w:numId="31" w16cid:durableId="1970014278">
    <w:abstractNumId w:val="17"/>
  </w:num>
  <w:num w:numId="32" w16cid:durableId="277301304">
    <w:abstractNumId w:val="7"/>
  </w:num>
  <w:num w:numId="33" w16cid:durableId="175850128">
    <w:abstractNumId w:val="28"/>
  </w:num>
  <w:num w:numId="34" w16cid:durableId="1564872554">
    <w:abstractNumId w:val="21"/>
  </w:num>
  <w:num w:numId="35" w16cid:durableId="851843257">
    <w:abstractNumId w:val="2"/>
  </w:num>
  <w:num w:numId="36" w16cid:durableId="598830680">
    <w:abstractNumId w:val="4"/>
  </w:num>
  <w:num w:numId="37" w16cid:durableId="1202326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65DD"/>
    <w:rsid w:val="00086E7E"/>
    <w:rsid w:val="000874A1"/>
    <w:rsid w:val="000E375A"/>
    <w:rsid w:val="000F48D1"/>
    <w:rsid w:val="000F7D9A"/>
    <w:rsid w:val="00114BB1"/>
    <w:rsid w:val="00134F4D"/>
    <w:rsid w:val="001A26D8"/>
    <w:rsid w:val="00223F2F"/>
    <w:rsid w:val="00247E8F"/>
    <w:rsid w:val="002D2CEE"/>
    <w:rsid w:val="002D5A14"/>
    <w:rsid w:val="0032297B"/>
    <w:rsid w:val="0039285D"/>
    <w:rsid w:val="003A287A"/>
    <w:rsid w:val="003B10A0"/>
    <w:rsid w:val="003E2A14"/>
    <w:rsid w:val="00470AF1"/>
    <w:rsid w:val="004B49D8"/>
    <w:rsid w:val="004E2B18"/>
    <w:rsid w:val="004F4903"/>
    <w:rsid w:val="00532D27"/>
    <w:rsid w:val="005A2311"/>
    <w:rsid w:val="005C61B7"/>
    <w:rsid w:val="005F7B56"/>
    <w:rsid w:val="006334A0"/>
    <w:rsid w:val="006354F8"/>
    <w:rsid w:val="00661770"/>
    <w:rsid w:val="006814F4"/>
    <w:rsid w:val="006B0DF5"/>
    <w:rsid w:val="00734B3C"/>
    <w:rsid w:val="007636BF"/>
    <w:rsid w:val="00776D94"/>
    <w:rsid w:val="0080776F"/>
    <w:rsid w:val="008B2028"/>
    <w:rsid w:val="00902CBB"/>
    <w:rsid w:val="00913170"/>
    <w:rsid w:val="00935EDD"/>
    <w:rsid w:val="00954008"/>
    <w:rsid w:val="00A04935"/>
    <w:rsid w:val="00A3436E"/>
    <w:rsid w:val="00A5718E"/>
    <w:rsid w:val="00AA0077"/>
    <w:rsid w:val="00AF3220"/>
    <w:rsid w:val="00B07A1A"/>
    <w:rsid w:val="00BB7240"/>
    <w:rsid w:val="00CC1699"/>
    <w:rsid w:val="00D14FF4"/>
    <w:rsid w:val="00D2602F"/>
    <w:rsid w:val="00D564F5"/>
    <w:rsid w:val="00DA5A91"/>
    <w:rsid w:val="00DB6DF9"/>
    <w:rsid w:val="00DE3A22"/>
    <w:rsid w:val="00E45894"/>
    <w:rsid w:val="00EC3347"/>
    <w:rsid w:val="00EE1382"/>
    <w:rsid w:val="00F342BB"/>
    <w:rsid w:val="00F53C77"/>
    <w:rsid w:val="00F87AC5"/>
    <w:rsid w:val="00FA14A7"/>
    <w:rsid w:val="00FB4C96"/>
    <w:rsid w:val="00FC1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Gen%203.21;nkjv?t=bibl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12</cp:revision>
  <dcterms:created xsi:type="dcterms:W3CDTF">2025-01-10T14:34:00Z</dcterms:created>
  <dcterms:modified xsi:type="dcterms:W3CDTF">2025-02-07T10:24:00Z</dcterms:modified>
</cp:coreProperties>
</file>