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A06D" w14:textId="31076589" w:rsidR="006E22FE" w:rsidRDefault="006E22FE" w:rsidP="006E22FE">
      <w:pPr>
        <w:jc w:val="center"/>
        <w:rPr>
          <w:rFonts w:ascii="Calibri Light" w:hAnsi="Calibri Light" w:cs="Calibri Light"/>
          <w:b/>
          <w:bCs/>
          <w:sz w:val="44"/>
          <w:szCs w:val="44"/>
        </w:rPr>
      </w:pPr>
      <w:r w:rsidRPr="006E22FE">
        <w:rPr>
          <w:rFonts w:ascii="Calibri Light" w:hAnsi="Calibri Light" w:cs="Calibri Light"/>
          <w:b/>
          <w:bCs/>
          <w:sz w:val="44"/>
          <w:szCs w:val="44"/>
        </w:rPr>
        <w:t>ACTIVITE EN CLASSE</w:t>
      </w:r>
    </w:p>
    <w:p w14:paraId="1C1BD743" w14:textId="77777777" w:rsidR="006E22FE" w:rsidRPr="006E22FE" w:rsidRDefault="006E22FE" w:rsidP="006E22FE">
      <w:pPr>
        <w:jc w:val="center"/>
        <w:rPr>
          <w:rFonts w:ascii="Calibri Light" w:hAnsi="Calibri Light" w:cs="Calibri Light"/>
          <w:b/>
          <w:bCs/>
          <w:sz w:val="44"/>
          <w:szCs w:val="44"/>
        </w:rPr>
      </w:pPr>
    </w:p>
    <w:p w14:paraId="01D8E3CF" w14:textId="77777777" w:rsidR="006E22FE" w:rsidRPr="00871F71" w:rsidRDefault="006E22FE" w:rsidP="006E22FE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  <w:r w:rsidRPr="00871F71">
        <w:rPr>
          <w:rFonts w:ascii="Calibri Light" w:hAnsi="Calibri Light" w:cs="Calibri Light"/>
          <w:b/>
          <w:bCs/>
          <w:sz w:val="32"/>
          <w:szCs w:val="32"/>
          <w:u w:val="single"/>
        </w:rPr>
        <w:t>Utilisez les questions suivantes comme point de départ à l’étude de la leçon :</w:t>
      </w:r>
    </w:p>
    <w:p w14:paraId="78A8336B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67C98B0E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Qu’est-ce que cela signifie pardonner de tout son cœur ?</w:t>
      </w:r>
    </w:p>
    <w:p w14:paraId="39E87A51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26A95449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Pour quelles fautes, erreurs, offenses ai-je été pardonné(e) ?</w:t>
      </w:r>
    </w:p>
    <w:p w14:paraId="49134CB6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0472B3F1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Comment l’expérience du pardon de Dieu me rend-elle capable de pardonner aux autres ?</w:t>
      </w:r>
    </w:p>
    <w:p w14:paraId="3F6DE584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760ABEEF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Y a-t-il des offenses que je trouve difficiles à pardonner ?</w:t>
      </w:r>
    </w:p>
    <w:p w14:paraId="154BC9B1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17855050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Comment puis-je pardonner à ceux qui m’ont offensé(e) ?</w:t>
      </w:r>
    </w:p>
    <w:p w14:paraId="7066CBB3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</w:p>
    <w:p w14:paraId="32A18C89" w14:textId="77777777" w:rsidR="006E22FE" w:rsidRPr="00871F71" w:rsidRDefault="006E22FE" w:rsidP="006E22FE">
      <w:pPr>
        <w:rPr>
          <w:rFonts w:ascii="Calibri Light" w:hAnsi="Calibri Light" w:cs="Calibri Light"/>
          <w:sz w:val="32"/>
          <w:szCs w:val="32"/>
        </w:rPr>
      </w:pPr>
      <w:r w:rsidRPr="00871F71">
        <w:rPr>
          <w:rFonts w:ascii="Arial" w:hAnsi="Arial" w:cs="Arial"/>
          <w:sz w:val="32"/>
          <w:szCs w:val="32"/>
        </w:rPr>
        <w:t>■</w:t>
      </w:r>
      <w:r w:rsidRPr="00871F71">
        <w:rPr>
          <w:rFonts w:ascii="Calibri Light" w:hAnsi="Calibri Light" w:cs="Calibri Light"/>
          <w:sz w:val="32"/>
          <w:szCs w:val="32"/>
        </w:rPr>
        <w:t xml:space="preserve"> Pourquoi ma relation avec le Christ m’aide-t-elle à offrir mon pardon ?</w:t>
      </w:r>
    </w:p>
    <w:p w14:paraId="38A26C83" w14:textId="77777777" w:rsidR="006E22FE" w:rsidRDefault="006E22FE"/>
    <w:sectPr w:rsidR="006E22FE" w:rsidSect="006E22F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2FE"/>
    <w:rsid w:val="006E22FE"/>
    <w:rsid w:val="00D6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4C41"/>
  <w15:chartTrackingRefBased/>
  <w15:docId w15:val="{D824118C-CBE1-4BD1-BD74-9A118FE3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E22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22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22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22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22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22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22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22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22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E22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E22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E22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E22F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E22F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E22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E22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E22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E22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E22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E22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22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E22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E22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E22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E22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E22F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22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E22F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E22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435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</cp:revision>
  <dcterms:created xsi:type="dcterms:W3CDTF">2025-02-16T09:16:00Z</dcterms:created>
  <dcterms:modified xsi:type="dcterms:W3CDTF">2025-02-16T09:19:00Z</dcterms:modified>
</cp:coreProperties>
</file>